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A7552" w14:textId="2A5A2D3E" w:rsidR="00EE3A49" w:rsidRPr="001F0FFD" w:rsidRDefault="00EE3A49" w:rsidP="00EE3A49">
      <w:pPr>
        <w:jc w:val="both"/>
        <w:rPr>
          <w:rFonts w:ascii="Arial" w:hAnsi="Arial" w:cs="Arial"/>
          <w:b/>
          <w:caps/>
          <w:lang w:val="en-US"/>
        </w:rPr>
      </w:pPr>
      <w:r w:rsidRPr="001F0FFD">
        <w:rPr>
          <w:rFonts w:ascii="Arial" w:hAnsi="Arial" w:cs="Arial"/>
          <w:noProof/>
          <w:lang w:val="en-US"/>
        </w:rPr>
        <w:drawing>
          <wp:inline distT="0" distB="0" distL="0" distR="0" wp14:anchorId="4CD480DC" wp14:editId="07A91635">
            <wp:extent cx="1659384" cy="59832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60859" cy="598855"/>
                    </a:xfrm>
                    <a:prstGeom prst="rect">
                      <a:avLst/>
                    </a:prstGeom>
                    <a:noFill/>
                    <a:ln>
                      <a:noFill/>
                    </a:ln>
                  </pic:spPr>
                </pic:pic>
              </a:graphicData>
            </a:graphic>
          </wp:inline>
        </w:drawing>
      </w:r>
    </w:p>
    <w:p w14:paraId="1B12B2A7" w14:textId="77777777" w:rsidR="00EE3A49" w:rsidRPr="001F0FFD" w:rsidRDefault="00EE3A49" w:rsidP="00EE3A49">
      <w:pPr>
        <w:rPr>
          <w:rFonts w:ascii="Arial" w:hAnsi="Arial" w:cs="Arial"/>
          <w:b/>
          <w:caps/>
          <w:lang w:val="en-US"/>
        </w:rPr>
      </w:pPr>
    </w:p>
    <w:p w14:paraId="3DB6240E" w14:textId="0F91FE3D" w:rsidR="001F0FFD" w:rsidRPr="001F0FFD" w:rsidRDefault="001F0FFD" w:rsidP="00FE3E57">
      <w:pPr>
        <w:jc w:val="center"/>
        <w:rPr>
          <w:rFonts w:ascii="Arial" w:hAnsi="Arial" w:cs="Arial"/>
          <w:b/>
          <w:sz w:val="32"/>
          <w:szCs w:val="32"/>
        </w:rPr>
      </w:pPr>
    </w:p>
    <w:p w14:paraId="064CE9AA" w14:textId="77777777" w:rsidR="001F0FFD" w:rsidRPr="001F0FFD" w:rsidRDefault="001F0FFD" w:rsidP="009F55E0">
      <w:pPr>
        <w:rPr>
          <w:rFonts w:ascii="Arial" w:hAnsi="Arial" w:cs="Arial"/>
          <w:b/>
          <w:caps/>
          <w:sz w:val="40"/>
          <w:szCs w:val="40"/>
        </w:rPr>
      </w:pPr>
      <w:r w:rsidRPr="001F0FFD">
        <w:rPr>
          <w:rFonts w:ascii="Arial" w:hAnsi="Arial" w:cs="Arial"/>
          <w:b/>
          <w:iCs/>
          <w:caps/>
          <w:sz w:val="40"/>
          <w:szCs w:val="40"/>
        </w:rPr>
        <w:t>Curator and Dates Announced for Liverpool Biennial 2020</w:t>
      </w:r>
      <w:r w:rsidRPr="001F0FFD">
        <w:rPr>
          <w:rFonts w:ascii="Arial" w:hAnsi="Arial" w:cs="Arial"/>
          <w:b/>
          <w:caps/>
          <w:sz w:val="40"/>
          <w:szCs w:val="40"/>
        </w:rPr>
        <w:t> </w:t>
      </w:r>
    </w:p>
    <w:p w14:paraId="6ED312C5" w14:textId="77777777" w:rsidR="001F0FFD" w:rsidRPr="001F0FFD" w:rsidRDefault="001F0FFD" w:rsidP="00FE3E57">
      <w:pPr>
        <w:jc w:val="center"/>
        <w:rPr>
          <w:rFonts w:ascii="Arial" w:hAnsi="Arial" w:cs="Arial"/>
          <w:b/>
          <w:sz w:val="32"/>
          <w:szCs w:val="32"/>
        </w:rPr>
      </w:pPr>
    </w:p>
    <w:p w14:paraId="0316DD7F" w14:textId="620EB52E" w:rsidR="00FE3E57" w:rsidRPr="001F0FFD" w:rsidRDefault="00C75D4C" w:rsidP="00C75D4C">
      <w:pPr>
        <w:jc w:val="center"/>
        <w:rPr>
          <w:rFonts w:ascii="Arial" w:hAnsi="Arial" w:cs="Arial"/>
        </w:rPr>
      </w:pPr>
      <w:r>
        <w:rPr>
          <w:rFonts w:ascii="Arial" w:hAnsi="Arial" w:cs="Arial"/>
          <w:b/>
          <w:caps/>
          <w:noProof/>
          <w:lang w:val="en-US"/>
        </w:rPr>
        <w:drawing>
          <wp:inline distT="0" distB="0" distL="0" distR="0" wp14:anchorId="69499042" wp14:editId="73795E6E">
            <wp:extent cx="5252058" cy="3476723"/>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uela Moscos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52926" cy="3477298"/>
                    </a:xfrm>
                    <a:prstGeom prst="rect">
                      <a:avLst/>
                    </a:prstGeom>
                  </pic:spPr>
                </pic:pic>
              </a:graphicData>
            </a:graphic>
          </wp:inline>
        </w:drawing>
      </w:r>
    </w:p>
    <w:p w14:paraId="3F57F7E7" w14:textId="77777777" w:rsidR="002741C7" w:rsidRDefault="002741C7" w:rsidP="00C75D4C">
      <w:pPr>
        <w:jc w:val="center"/>
        <w:rPr>
          <w:rFonts w:ascii="Arial" w:hAnsi="Arial" w:cs="Arial"/>
          <w:i/>
          <w:sz w:val="22"/>
          <w:szCs w:val="22"/>
        </w:rPr>
      </w:pPr>
    </w:p>
    <w:p w14:paraId="4834DFB7" w14:textId="65EDF3DE" w:rsidR="00C75D4C" w:rsidRPr="00C75D4C" w:rsidRDefault="00C75D4C" w:rsidP="00C75D4C">
      <w:pPr>
        <w:jc w:val="center"/>
        <w:rPr>
          <w:rFonts w:ascii="Arial" w:hAnsi="Arial" w:cs="Arial"/>
          <w:i/>
          <w:sz w:val="22"/>
          <w:szCs w:val="22"/>
        </w:rPr>
      </w:pPr>
      <w:r w:rsidRPr="00C75D4C">
        <w:rPr>
          <w:rFonts w:ascii="Arial" w:hAnsi="Arial" w:cs="Arial"/>
          <w:i/>
          <w:sz w:val="22"/>
          <w:szCs w:val="22"/>
        </w:rPr>
        <w:t xml:space="preserve">Manuela </w:t>
      </w:r>
      <w:proofErr w:type="spellStart"/>
      <w:r w:rsidRPr="00C75D4C">
        <w:rPr>
          <w:rFonts w:ascii="Arial" w:hAnsi="Arial" w:cs="Arial"/>
          <w:i/>
          <w:sz w:val="22"/>
          <w:szCs w:val="22"/>
        </w:rPr>
        <w:t>Moscoso</w:t>
      </w:r>
      <w:proofErr w:type="spellEnd"/>
      <w:r w:rsidRPr="00C75D4C">
        <w:rPr>
          <w:rFonts w:ascii="Arial" w:hAnsi="Arial" w:cs="Arial"/>
          <w:i/>
          <w:sz w:val="22"/>
          <w:szCs w:val="22"/>
        </w:rPr>
        <w:t xml:space="preserve"> © </w:t>
      </w:r>
      <w:proofErr w:type="spellStart"/>
      <w:r w:rsidRPr="00C75D4C">
        <w:rPr>
          <w:rFonts w:ascii="Arial" w:hAnsi="Arial" w:cs="Arial"/>
          <w:i/>
          <w:sz w:val="22"/>
          <w:szCs w:val="22"/>
        </w:rPr>
        <w:t>Jacobo</w:t>
      </w:r>
      <w:proofErr w:type="spellEnd"/>
      <w:r w:rsidRPr="00C75D4C">
        <w:rPr>
          <w:rFonts w:ascii="Arial" w:hAnsi="Arial" w:cs="Arial"/>
          <w:i/>
          <w:sz w:val="22"/>
          <w:szCs w:val="22"/>
        </w:rPr>
        <w:t xml:space="preserve"> Braun</w:t>
      </w:r>
    </w:p>
    <w:p w14:paraId="6324415F" w14:textId="74B17D76" w:rsidR="00AE3341" w:rsidRPr="001F0FFD" w:rsidRDefault="00AE3341">
      <w:pPr>
        <w:rPr>
          <w:rFonts w:ascii="Arial" w:hAnsi="Arial" w:cs="Arial"/>
        </w:rPr>
      </w:pPr>
    </w:p>
    <w:p w14:paraId="7BC7C272" w14:textId="77777777" w:rsidR="009F55E0" w:rsidRDefault="00EE3A49">
      <w:pPr>
        <w:rPr>
          <w:rFonts w:ascii="Arial" w:hAnsi="Arial" w:cs="Arial"/>
        </w:rPr>
      </w:pPr>
      <w:r w:rsidRPr="001F0FFD">
        <w:rPr>
          <w:rFonts w:ascii="Arial" w:hAnsi="Arial" w:cs="Arial"/>
        </w:rPr>
        <w:t xml:space="preserve">Liverpool Biennial today announces the appointment of </w:t>
      </w:r>
      <w:r w:rsidRPr="009F55E0">
        <w:rPr>
          <w:rFonts w:ascii="Arial" w:hAnsi="Arial" w:cs="Arial"/>
        </w:rPr>
        <w:t xml:space="preserve">Manuela </w:t>
      </w:r>
      <w:proofErr w:type="spellStart"/>
      <w:r w:rsidRPr="009F55E0">
        <w:rPr>
          <w:rFonts w:ascii="Arial" w:hAnsi="Arial" w:cs="Arial"/>
        </w:rPr>
        <w:t>Moscoso</w:t>
      </w:r>
      <w:proofErr w:type="spellEnd"/>
      <w:r w:rsidRPr="009F55E0">
        <w:rPr>
          <w:rFonts w:ascii="Arial" w:hAnsi="Arial" w:cs="Arial"/>
        </w:rPr>
        <w:t xml:space="preserve"> as </w:t>
      </w:r>
      <w:r w:rsidR="00FE3E57" w:rsidRPr="009F55E0">
        <w:rPr>
          <w:rFonts w:ascii="Arial" w:hAnsi="Arial" w:cs="Arial"/>
        </w:rPr>
        <w:t xml:space="preserve">Curator for </w:t>
      </w:r>
      <w:r w:rsidRPr="009F55E0">
        <w:rPr>
          <w:rFonts w:ascii="Arial" w:hAnsi="Arial" w:cs="Arial"/>
        </w:rPr>
        <w:t xml:space="preserve">Liverpool Biennial 2020, which will take place </w:t>
      </w:r>
      <w:r w:rsidR="00FE3E57" w:rsidRPr="009F55E0">
        <w:rPr>
          <w:rFonts w:ascii="Arial" w:hAnsi="Arial" w:cs="Arial"/>
        </w:rPr>
        <w:t>11 July</w:t>
      </w:r>
      <w:r w:rsidRPr="009F55E0">
        <w:rPr>
          <w:rFonts w:ascii="Arial" w:hAnsi="Arial" w:cs="Arial"/>
        </w:rPr>
        <w:t xml:space="preserve"> –</w:t>
      </w:r>
      <w:r w:rsidR="00FE3E57" w:rsidRPr="009F55E0">
        <w:rPr>
          <w:rFonts w:ascii="Arial" w:hAnsi="Arial" w:cs="Arial"/>
        </w:rPr>
        <w:t xml:space="preserve"> 25 October</w:t>
      </w:r>
      <w:r w:rsidRPr="001F0FFD">
        <w:rPr>
          <w:rFonts w:ascii="Arial" w:hAnsi="Arial" w:cs="Arial"/>
          <w:b/>
        </w:rPr>
        <w:t xml:space="preserve"> </w:t>
      </w:r>
      <w:r w:rsidRPr="009F55E0">
        <w:rPr>
          <w:rFonts w:ascii="Arial" w:hAnsi="Arial" w:cs="Arial"/>
        </w:rPr>
        <w:t>2020</w:t>
      </w:r>
      <w:r w:rsidRPr="001F0FFD">
        <w:rPr>
          <w:rFonts w:ascii="Arial" w:hAnsi="Arial" w:cs="Arial"/>
        </w:rPr>
        <w:t xml:space="preserve">. </w:t>
      </w:r>
    </w:p>
    <w:p w14:paraId="52F40125" w14:textId="77777777" w:rsidR="009F55E0" w:rsidRDefault="009F55E0">
      <w:pPr>
        <w:rPr>
          <w:rFonts w:ascii="Arial" w:hAnsi="Arial" w:cs="Arial"/>
        </w:rPr>
      </w:pPr>
    </w:p>
    <w:p w14:paraId="2AC49793" w14:textId="397B86ED" w:rsidR="00EE3A49" w:rsidRPr="001F0FFD" w:rsidRDefault="00EE3A49">
      <w:pPr>
        <w:rPr>
          <w:rFonts w:ascii="Arial" w:hAnsi="Arial" w:cs="Arial"/>
        </w:rPr>
      </w:pPr>
      <w:bookmarkStart w:id="0" w:name="_GoBack"/>
      <w:bookmarkEnd w:id="0"/>
      <w:proofErr w:type="spellStart"/>
      <w:r w:rsidRPr="001F0FFD">
        <w:rPr>
          <w:rFonts w:ascii="Arial" w:hAnsi="Arial" w:cs="Arial"/>
        </w:rPr>
        <w:t>Moscoso</w:t>
      </w:r>
      <w:proofErr w:type="spellEnd"/>
      <w:r w:rsidRPr="001F0FFD">
        <w:rPr>
          <w:rFonts w:ascii="Arial" w:hAnsi="Arial" w:cs="Arial"/>
        </w:rPr>
        <w:t xml:space="preserve">, </w:t>
      </w:r>
      <w:r w:rsidR="009F55E0">
        <w:rPr>
          <w:rFonts w:ascii="Arial" w:hAnsi="Arial" w:cs="Arial"/>
        </w:rPr>
        <w:t xml:space="preserve">Senior Curator at Tamayo </w:t>
      </w:r>
      <w:proofErr w:type="spellStart"/>
      <w:r w:rsidR="009F55E0">
        <w:rPr>
          <w:rFonts w:ascii="Arial" w:hAnsi="Arial" w:cs="Arial"/>
        </w:rPr>
        <w:t>Museo</w:t>
      </w:r>
      <w:proofErr w:type="spellEnd"/>
      <w:r w:rsidR="009F55E0">
        <w:rPr>
          <w:rFonts w:ascii="Arial" w:hAnsi="Arial" w:cs="Arial"/>
        </w:rPr>
        <w:t>, Mexico City</w:t>
      </w:r>
      <w:r w:rsidRPr="001F0FFD">
        <w:rPr>
          <w:rFonts w:ascii="Arial" w:hAnsi="Arial" w:cs="Arial"/>
        </w:rPr>
        <w:t xml:space="preserve">, will </w:t>
      </w:r>
      <w:r w:rsidR="00FE3E57" w:rsidRPr="001F0FFD">
        <w:rPr>
          <w:rFonts w:ascii="Arial" w:hAnsi="Arial" w:cs="Arial"/>
        </w:rPr>
        <w:t>co-</w:t>
      </w:r>
      <w:r w:rsidRPr="001F0FFD">
        <w:rPr>
          <w:rFonts w:ascii="Arial" w:hAnsi="Arial" w:cs="Arial"/>
        </w:rPr>
        <w:t>curate the 11</w:t>
      </w:r>
      <w:r w:rsidR="00311753" w:rsidRPr="001F0FFD">
        <w:rPr>
          <w:rFonts w:ascii="Arial" w:hAnsi="Arial" w:cs="Arial"/>
        </w:rPr>
        <w:t>th</w:t>
      </w:r>
      <w:r w:rsidRPr="001F0FFD">
        <w:rPr>
          <w:rFonts w:ascii="Arial" w:hAnsi="Arial" w:cs="Arial"/>
        </w:rPr>
        <w:t xml:space="preserve"> edition </w:t>
      </w:r>
      <w:r w:rsidR="00D10A6B" w:rsidRPr="001F0FFD">
        <w:rPr>
          <w:rFonts w:ascii="Arial" w:hAnsi="Arial" w:cs="Arial"/>
        </w:rPr>
        <w:t>with the</w:t>
      </w:r>
      <w:r w:rsidR="00555DBF" w:rsidRPr="001F0FFD">
        <w:rPr>
          <w:rFonts w:ascii="Arial" w:hAnsi="Arial" w:cs="Arial"/>
        </w:rPr>
        <w:t xml:space="preserve"> Liverpool Biennial</w:t>
      </w:r>
      <w:r w:rsidR="00D10A6B" w:rsidRPr="001F0FFD">
        <w:rPr>
          <w:rFonts w:ascii="Arial" w:hAnsi="Arial" w:cs="Arial"/>
        </w:rPr>
        <w:t xml:space="preserve"> team</w:t>
      </w:r>
      <w:r w:rsidRPr="001F0FFD">
        <w:rPr>
          <w:rFonts w:ascii="Arial" w:hAnsi="Arial" w:cs="Arial"/>
        </w:rPr>
        <w:t xml:space="preserve">. </w:t>
      </w:r>
    </w:p>
    <w:p w14:paraId="7FC7A433" w14:textId="78948CF6" w:rsidR="00EE3A49" w:rsidRPr="001F0FFD" w:rsidRDefault="00EE3A49">
      <w:pPr>
        <w:rPr>
          <w:rFonts w:ascii="Arial" w:hAnsi="Arial" w:cs="Arial"/>
        </w:rPr>
      </w:pPr>
    </w:p>
    <w:p w14:paraId="75F0AD81" w14:textId="7B63D10E" w:rsidR="00EE3A49" w:rsidRPr="001F0FFD" w:rsidRDefault="00EE3A49">
      <w:pPr>
        <w:rPr>
          <w:rFonts w:ascii="Arial" w:hAnsi="Arial" w:cs="Arial"/>
          <w:lang w:val="en-US"/>
        </w:rPr>
      </w:pPr>
      <w:r w:rsidRPr="001F0FFD">
        <w:rPr>
          <w:rFonts w:ascii="Arial" w:hAnsi="Arial" w:cs="Arial"/>
          <w:lang w:val="en-US"/>
        </w:rPr>
        <w:t>Liverpool Biennial is the largest festival of contemporary visual art in the UK and has marked its 20</w:t>
      </w:r>
      <w:r w:rsidR="00311753" w:rsidRPr="001F0FFD">
        <w:rPr>
          <w:rFonts w:ascii="Arial" w:hAnsi="Arial" w:cs="Arial"/>
          <w:lang w:val="en-US"/>
        </w:rPr>
        <w:t>th</w:t>
      </w:r>
      <w:r w:rsidRPr="001F0FFD">
        <w:rPr>
          <w:rFonts w:ascii="Arial" w:hAnsi="Arial" w:cs="Arial"/>
          <w:lang w:val="en-US"/>
        </w:rPr>
        <w:t xml:space="preserve"> anniversary this year with the </w:t>
      </w:r>
      <w:r w:rsidR="00FE3E57" w:rsidRPr="001F0FFD">
        <w:rPr>
          <w:rFonts w:ascii="Arial" w:hAnsi="Arial" w:cs="Arial"/>
          <w:lang w:val="en-US"/>
        </w:rPr>
        <w:t>10</w:t>
      </w:r>
      <w:r w:rsidR="00311753" w:rsidRPr="001F0FFD">
        <w:rPr>
          <w:rFonts w:ascii="Arial" w:hAnsi="Arial" w:cs="Arial"/>
          <w:lang w:val="en-US"/>
        </w:rPr>
        <w:t>th</w:t>
      </w:r>
      <w:r w:rsidR="00FE3E57" w:rsidRPr="001F0FFD">
        <w:rPr>
          <w:rFonts w:ascii="Arial" w:hAnsi="Arial" w:cs="Arial"/>
          <w:lang w:val="en-US"/>
        </w:rPr>
        <w:t xml:space="preserve"> </w:t>
      </w:r>
      <w:r w:rsidRPr="001F0FFD">
        <w:rPr>
          <w:rFonts w:ascii="Arial" w:hAnsi="Arial" w:cs="Arial"/>
          <w:lang w:val="en-US"/>
        </w:rPr>
        <w:t xml:space="preserve">edition under the title </w:t>
      </w:r>
      <w:r w:rsidRPr="001F0FFD">
        <w:rPr>
          <w:rFonts w:ascii="Arial" w:hAnsi="Arial" w:cs="Arial"/>
          <w:i/>
          <w:lang w:val="en-US"/>
        </w:rPr>
        <w:t>Beautiful world, where are you?</w:t>
      </w:r>
      <w:r w:rsidRPr="001F0FFD">
        <w:rPr>
          <w:rFonts w:ascii="Arial" w:hAnsi="Arial" w:cs="Arial"/>
          <w:lang w:val="en-US"/>
        </w:rPr>
        <w:t xml:space="preserve"> (until 28 October 2018) curated by Kitty Scott</w:t>
      </w:r>
      <w:r w:rsidR="002741C7">
        <w:rPr>
          <w:rFonts w:ascii="Arial" w:hAnsi="Arial" w:cs="Arial"/>
          <w:lang w:val="en-US"/>
        </w:rPr>
        <w:t xml:space="preserve"> and Sally </w:t>
      </w:r>
      <w:proofErr w:type="spellStart"/>
      <w:r w:rsidR="002741C7">
        <w:rPr>
          <w:rFonts w:ascii="Arial" w:hAnsi="Arial" w:cs="Arial"/>
          <w:lang w:val="en-US"/>
        </w:rPr>
        <w:t>Tallant</w:t>
      </w:r>
      <w:proofErr w:type="spellEnd"/>
      <w:r w:rsidR="00311753" w:rsidRPr="001F0FFD">
        <w:rPr>
          <w:rFonts w:ascii="Arial" w:hAnsi="Arial" w:cs="Arial"/>
          <w:lang w:val="en-US"/>
        </w:rPr>
        <w:t xml:space="preserve"> with the Biennial team</w:t>
      </w:r>
      <w:r w:rsidRPr="001F0FFD">
        <w:rPr>
          <w:rFonts w:ascii="Arial" w:hAnsi="Arial" w:cs="Arial"/>
          <w:lang w:val="en-US"/>
        </w:rPr>
        <w:t>.</w:t>
      </w:r>
    </w:p>
    <w:p w14:paraId="189B9968" w14:textId="2458D92A" w:rsidR="00FE3E57" w:rsidRPr="001F0FFD" w:rsidRDefault="00FE3E57">
      <w:pPr>
        <w:rPr>
          <w:rFonts w:ascii="Arial" w:hAnsi="Arial" w:cs="Arial"/>
          <w:lang w:val="en-US"/>
        </w:rPr>
      </w:pPr>
    </w:p>
    <w:p w14:paraId="09B5D424" w14:textId="629BDA30" w:rsidR="001F0FFD" w:rsidRPr="002741C7" w:rsidRDefault="009F55E0" w:rsidP="001F0FFD">
      <w:pPr>
        <w:rPr>
          <w:rFonts w:ascii="Arial" w:hAnsi="Arial" w:cs="Arial"/>
          <w:highlight w:val="yellow"/>
        </w:rPr>
      </w:pPr>
      <w:r>
        <w:rPr>
          <w:rFonts w:ascii="Arial" w:hAnsi="Arial" w:cs="Arial"/>
          <w:lang w:val="en-US"/>
        </w:rPr>
        <w:t xml:space="preserve">Manuela </w:t>
      </w:r>
      <w:proofErr w:type="spellStart"/>
      <w:r>
        <w:rPr>
          <w:rFonts w:ascii="Arial" w:hAnsi="Arial" w:cs="Arial"/>
          <w:lang w:val="en-US"/>
        </w:rPr>
        <w:t>Moscoso</w:t>
      </w:r>
      <w:proofErr w:type="spellEnd"/>
      <w:r>
        <w:rPr>
          <w:rFonts w:ascii="Arial" w:hAnsi="Arial" w:cs="Arial"/>
          <w:lang w:val="en-US"/>
        </w:rPr>
        <w:t>, Curator,</w:t>
      </w:r>
      <w:r w:rsidR="00FE3E57" w:rsidRPr="001F0FFD">
        <w:rPr>
          <w:rFonts w:ascii="Arial" w:hAnsi="Arial" w:cs="Arial"/>
          <w:lang w:val="en-US"/>
        </w:rPr>
        <w:t xml:space="preserve"> Liverpool Biennial 2020, said: </w:t>
      </w:r>
      <w:r w:rsidR="001F0FFD" w:rsidRPr="002741C7">
        <w:rPr>
          <w:rFonts w:ascii="Arial" w:hAnsi="Arial" w:cs="Arial"/>
        </w:rPr>
        <w:t>"I am thrilled to be moving to Liverpool to start working with the talented t</w:t>
      </w:r>
      <w:r w:rsidR="00A04900" w:rsidRPr="002741C7">
        <w:rPr>
          <w:rFonts w:ascii="Arial" w:hAnsi="Arial" w:cs="Arial"/>
        </w:rPr>
        <w:t>eam on the next edition of the B</w:t>
      </w:r>
      <w:r w:rsidR="001F0FFD" w:rsidRPr="002741C7">
        <w:rPr>
          <w:rFonts w:ascii="Arial" w:hAnsi="Arial" w:cs="Arial"/>
        </w:rPr>
        <w:t>iennial. It is a challenge and a great new context in which to set my mind, and my heart, at play."</w:t>
      </w:r>
    </w:p>
    <w:p w14:paraId="4A224D25" w14:textId="13E51555" w:rsidR="00FE3E57" w:rsidRPr="001F0FFD" w:rsidRDefault="00FE3E57">
      <w:pPr>
        <w:rPr>
          <w:rFonts w:ascii="Arial" w:hAnsi="Arial" w:cs="Arial"/>
          <w:lang w:val="en-US"/>
        </w:rPr>
      </w:pPr>
    </w:p>
    <w:p w14:paraId="6CD84DF4" w14:textId="16718B79" w:rsidR="00FE3E57" w:rsidRPr="002741C7" w:rsidRDefault="00FE3E57">
      <w:pPr>
        <w:rPr>
          <w:rFonts w:ascii="Arial" w:hAnsi="Arial" w:cs="Arial"/>
          <w:lang w:val="en-US"/>
        </w:rPr>
      </w:pPr>
      <w:r w:rsidRPr="001F0FFD">
        <w:rPr>
          <w:rFonts w:ascii="Arial" w:hAnsi="Arial" w:cs="Arial"/>
          <w:lang w:val="en-US"/>
        </w:rPr>
        <w:lastRenderedPageBreak/>
        <w:t xml:space="preserve">Sally </w:t>
      </w:r>
      <w:proofErr w:type="spellStart"/>
      <w:r w:rsidRPr="001F0FFD">
        <w:rPr>
          <w:rFonts w:ascii="Arial" w:hAnsi="Arial" w:cs="Arial"/>
          <w:lang w:val="en-US"/>
        </w:rPr>
        <w:t>Tallant</w:t>
      </w:r>
      <w:proofErr w:type="spellEnd"/>
      <w:r w:rsidRPr="001F0FFD">
        <w:rPr>
          <w:rFonts w:ascii="Arial" w:hAnsi="Arial" w:cs="Arial"/>
          <w:lang w:val="en-US"/>
        </w:rPr>
        <w:t xml:space="preserve">, Director, Liverpool Biennial, said: </w:t>
      </w:r>
      <w:r w:rsidR="00374208" w:rsidRPr="002741C7">
        <w:rPr>
          <w:rFonts w:ascii="Arial" w:hAnsi="Arial" w:cs="Arial"/>
          <w:lang w:val="en-US"/>
        </w:rPr>
        <w:t>“</w:t>
      </w:r>
      <w:r w:rsidRPr="002741C7">
        <w:rPr>
          <w:rFonts w:ascii="Arial" w:hAnsi="Arial" w:cs="Arial"/>
          <w:lang w:val="en-US"/>
        </w:rPr>
        <w:t>We are delighted that Manuela</w:t>
      </w:r>
      <w:r w:rsidR="00AE3341" w:rsidRPr="002741C7">
        <w:rPr>
          <w:rFonts w:ascii="Arial" w:hAnsi="Arial" w:cs="Arial"/>
          <w:lang w:val="en-US"/>
        </w:rPr>
        <w:t xml:space="preserve"> </w:t>
      </w:r>
      <w:proofErr w:type="spellStart"/>
      <w:r w:rsidR="00AE3341" w:rsidRPr="002741C7">
        <w:rPr>
          <w:rFonts w:ascii="Arial" w:hAnsi="Arial" w:cs="Arial"/>
          <w:lang w:val="en-US"/>
        </w:rPr>
        <w:t>Moscoso</w:t>
      </w:r>
      <w:proofErr w:type="spellEnd"/>
      <w:r w:rsidRPr="002741C7">
        <w:rPr>
          <w:rFonts w:ascii="Arial" w:hAnsi="Arial" w:cs="Arial"/>
          <w:lang w:val="en-US"/>
        </w:rPr>
        <w:t xml:space="preserve"> will be joining us for 2020 and bringing her expertise to the team. I look forward to</w:t>
      </w:r>
      <w:r w:rsidR="00311753" w:rsidRPr="002741C7">
        <w:rPr>
          <w:rFonts w:ascii="Arial" w:hAnsi="Arial" w:cs="Arial"/>
          <w:lang w:val="en-US"/>
        </w:rPr>
        <w:t xml:space="preserve"> welcoming Manuela to the city and</w:t>
      </w:r>
      <w:r w:rsidRPr="002741C7">
        <w:rPr>
          <w:rFonts w:ascii="Arial" w:hAnsi="Arial" w:cs="Arial"/>
          <w:lang w:val="en-US"/>
        </w:rPr>
        <w:t xml:space="preserve"> working with her </w:t>
      </w:r>
      <w:r w:rsidR="00374208" w:rsidRPr="002741C7">
        <w:rPr>
          <w:rFonts w:ascii="Arial" w:hAnsi="Arial" w:cs="Arial"/>
          <w:lang w:val="en-US"/>
        </w:rPr>
        <w:t xml:space="preserve">together </w:t>
      </w:r>
      <w:r w:rsidRPr="002741C7">
        <w:rPr>
          <w:rFonts w:ascii="Arial" w:hAnsi="Arial" w:cs="Arial"/>
          <w:lang w:val="en-US"/>
        </w:rPr>
        <w:t>with our partners in Liverpool</w:t>
      </w:r>
      <w:r w:rsidR="00374208" w:rsidRPr="002741C7">
        <w:rPr>
          <w:rFonts w:ascii="Arial" w:hAnsi="Arial" w:cs="Arial"/>
          <w:lang w:val="en-US"/>
        </w:rPr>
        <w:t>.”</w:t>
      </w:r>
    </w:p>
    <w:p w14:paraId="1C8231EE" w14:textId="77777777" w:rsidR="00EE3A49" w:rsidRPr="002741C7" w:rsidRDefault="00EE3A49">
      <w:pPr>
        <w:rPr>
          <w:rFonts w:ascii="Arial" w:hAnsi="Arial" w:cs="Arial"/>
        </w:rPr>
      </w:pPr>
    </w:p>
    <w:p w14:paraId="633CBA04" w14:textId="38F91367" w:rsidR="00EE3A49" w:rsidRPr="009F55E0" w:rsidRDefault="00EE3A49" w:rsidP="00EE3A49">
      <w:pPr>
        <w:rPr>
          <w:rFonts w:ascii="Arial" w:hAnsi="Arial" w:cs="Arial"/>
          <w:lang w:val="en-US"/>
        </w:rPr>
      </w:pPr>
      <w:r w:rsidRPr="009F55E0">
        <w:rPr>
          <w:rFonts w:ascii="Arial" w:hAnsi="Arial" w:cs="Arial"/>
          <w:lang w:val="en-US"/>
        </w:rPr>
        <w:t>Liverpool Biennial 2020</w:t>
      </w:r>
    </w:p>
    <w:p w14:paraId="78B00A81" w14:textId="0DC28113" w:rsidR="00EE3A49" w:rsidRPr="009F55E0" w:rsidRDefault="00FE3E57" w:rsidP="00EE3A49">
      <w:pPr>
        <w:rPr>
          <w:rFonts w:ascii="Arial" w:hAnsi="Arial" w:cs="Arial"/>
          <w:lang w:val="en-US"/>
        </w:rPr>
      </w:pPr>
      <w:r w:rsidRPr="009F55E0">
        <w:rPr>
          <w:rFonts w:ascii="Arial" w:hAnsi="Arial" w:cs="Arial"/>
        </w:rPr>
        <w:t>11 July – 25 October 2020</w:t>
      </w:r>
    </w:p>
    <w:p w14:paraId="148FE89B" w14:textId="77777777" w:rsidR="00EE3A49" w:rsidRPr="001F0FFD" w:rsidRDefault="00EE3A49" w:rsidP="00EE3A49">
      <w:pPr>
        <w:rPr>
          <w:rFonts w:ascii="Arial" w:hAnsi="Arial" w:cs="Arial"/>
          <w:lang w:val="en-US"/>
        </w:rPr>
      </w:pPr>
      <w:r w:rsidRPr="001F0FFD">
        <w:rPr>
          <w:rFonts w:ascii="Arial" w:hAnsi="Arial" w:cs="Arial"/>
          <w:lang w:val="en-US"/>
        </w:rPr>
        <w:t xml:space="preserve">Venues and sites across Liverpool, free entry </w:t>
      </w:r>
    </w:p>
    <w:p w14:paraId="36799F41" w14:textId="66B32DE9" w:rsidR="00EE3A49" w:rsidRPr="001F0FFD" w:rsidRDefault="009F55E0" w:rsidP="00EE3A49">
      <w:pPr>
        <w:rPr>
          <w:rFonts w:ascii="Arial" w:hAnsi="Arial" w:cs="Arial"/>
          <w:u w:val="single"/>
          <w:lang w:val="en-US"/>
        </w:rPr>
      </w:pPr>
      <w:hyperlink r:id="rId6" w:history="1">
        <w:r w:rsidR="00EE3A49" w:rsidRPr="001F0FFD">
          <w:rPr>
            <w:rStyle w:val="Hyperlink"/>
            <w:rFonts w:ascii="Arial" w:hAnsi="Arial" w:cs="Arial"/>
            <w:lang w:val="en-US"/>
          </w:rPr>
          <w:t>www.biennial.com</w:t>
        </w:r>
      </w:hyperlink>
    </w:p>
    <w:p w14:paraId="4BE40111" w14:textId="565EDFAB" w:rsidR="00EE3A49" w:rsidRDefault="00EE3A49" w:rsidP="00EE3A49">
      <w:pPr>
        <w:rPr>
          <w:rFonts w:ascii="Arial" w:hAnsi="Arial" w:cs="Arial"/>
          <w:b/>
          <w:lang w:val="en-US"/>
        </w:rPr>
      </w:pPr>
    </w:p>
    <w:p w14:paraId="16F5B2E8" w14:textId="5E7A469A" w:rsidR="00C75D4C" w:rsidRPr="009F55E0" w:rsidRDefault="00C75D4C" w:rsidP="00EE3A49">
      <w:pPr>
        <w:rPr>
          <w:rFonts w:ascii="Arial" w:hAnsi="Arial" w:cs="Arial"/>
          <w:lang w:val="en-US"/>
        </w:rPr>
      </w:pPr>
      <w:r w:rsidRPr="009F55E0">
        <w:rPr>
          <w:rFonts w:ascii="Arial" w:hAnsi="Arial" w:cs="Arial"/>
          <w:lang w:val="en-US"/>
        </w:rPr>
        <w:t>High-res images available at:</w:t>
      </w:r>
    </w:p>
    <w:p w14:paraId="10B77EC3" w14:textId="0DA1BAA4" w:rsidR="00C75D4C" w:rsidRDefault="009F55E0" w:rsidP="00EE3A49">
      <w:pPr>
        <w:rPr>
          <w:rFonts w:ascii="Arial" w:hAnsi="Arial" w:cs="Arial"/>
          <w:lang w:val="en-US"/>
        </w:rPr>
      </w:pPr>
      <w:hyperlink r:id="rId7" w:history="1">
        <w:r w:rsidR="00C75D4C" w:rsidRPr="009465BE">
          <w:rPr>
            <w:rStyle w:val="Hyperlink"/>
            <w:rFonts w:ascii="Arial" w:hAnsi="Arial" w:cs="Arial"/>
            <w:lang w:val="en-US"/>
          </w:rPr>
          <w:t>https://www.dropbox.com/sh/iuno2on49j27by1/AADcLjxkR7Fb4kXHg6vnQNCwa?dl=0</w:t>
        </w:r>
      </w:hyperlink>
    </w:p>
    <w:p w14:paraId="6E51E22E" w14:textId="1081DBAE" w:rsidR="00C75D4C" w:rsidRPr="009F55E0" w:rsidRDefault="00C75D4C" w:rsidP="00EE3A49">
      <w:pPr>
        <w:rPr>
          <w:rFonts w:ascii="Arial" w:hAnsi="Arial" w:cs="Arial"/>
          <w:lang w:val="en-US"/>
        </w:rPr>
      </w:pPr>
    </w:p>
    <w:p w14:paraId="100E5F72" w14:textId="77777777" w:rsidR="009F55E0" w:rsidRPr="009F55E0" w:rsidRDefault="00EE3A49" w:rsidP="00EE3A49">
      <w:pPr>
        <w:rPr>
          <w:rFonts w:ascii="Arial" w:hAnsi="Arial" w:cs="Arial"/>
          <w:lang w:val="en-US"/>
        </w:rPr>
      </w:pPr>
      <w:r w:rsidRPr="009F55E0">
        <w:rPr>
          <w:rFonts w:ascii="Arial" w:hAnsi="Arial" w:cs="Arial"/>
          <w:lang w:val="en-US"/>
        </w:rPr>
        <w:t>Press enquiries</w:t>
      </w:r>
      <w:r w:rsidR="00374208" w:rsidRPr="009F55E0">
        <w:rPr>
          <w:rFonts w:ascii="Arial" w:hAnsi="Arial" w:cs="Arial"/>
          <w:lang w:val="en-US"/>
        </w:rPr>
        <w:t xml:space="preserve">: </w:t>
      </w:r>
    </w:p>
    <w:p w14:paraId="64B6FD52" w14:textId="1270637F" w:rsidR="00374208" w:rsidRPr="001F0FFD" w:rsidRDefault="00374208" w:rsidP="00EE3A49">
      <w:pPr>
        <w:rPr>
          <w:rFonts w:ascii="Arial" w:hAnsi="Arial" w:cs="Arial"/>
          <w:lang w:val="en-US"/>
        </w:rPr>
      </w:pPr>
      <w:r w:rsidRPr="001F0FFD">
        <w:rPr>
          <w:rFonts w:ascii="Arial" w:hAnsi="Arial" w:cs="Arial"/>
          <w:lang w:val="en-US"/>
        </w:rPr>
        <w:t xml:space="preserve">Jane Quinn or </w:t>
      </w:r>
      <w:r w:rsidR="00EE3A49" w:rsidRPr="001F0FFD">
        <w:rPr>
          <w:rFonts w:ascii="Arial" w:hAnsi="Arial" w:cs="Arial"/>
          <w:lang w:val="en-US"/>
        </w:rPr>
        <w:t xml:space="preserve">Sim Eldem, Bolton &amp; Quinn </w:t>
      </w:r>
    </w:p>
    <w:p w14:paraId="22C8164B" w14:textId="77777777" w:rsidR="00374208" w:rsidRPr="001F0FFD" w:rsidRDefault="00EE3A49" w:rsidP="00EE3A49">
      <w:pPr>
        <w:rPr>
          <w:rFonts w:ascii="Arial" w:hAnsi="Arial" w:cs="Arial"/>
          <w:lang w:val="en-US"/>
        </w:rPr>
      </w:pPr>
      <w:r w:rsidRPr="001F0FFD">
        <w:rPr>
          <w:rFonts w:ascii="Arial" w:hAnsi="Arial" w:cs="Arial"/>
          <w:lang w:val="en-US"/>
        </w:rPr>
        <w:t xml:space="preserve">+44 (0) 20 7221 5000 </w:t>
      </w:r>
    </w:p>
    <w:p w14:paraId="43CA754E" w14:textId="5FB3BBF1" w:rsidR="00374208" w:rsidRPr="001F0FFD" w:rsidRDefault="009F55E0" w:rsidP="00EE3A49">
      <w:pPr>
        <w:rPr>
          <w:rFonts w:ascii="Arial" w:hAnsi="Arial" w:cs="Arial"/>
          <w:lang w:val="en-US"/>
        </w:rPr>
      </w:pPr>
      <w:hyperlink r:id="rId8" w:history="1">
        <w:r w:rsidR="00374208" w:rsidRPr="001F0FFD">
          <w:rPr>
            <w:rStyle w:val="Hyperlink"/>
            <w:rFonts w:ascii="Arial" w:hAnsi="Arial" w:cs="Arial"/>
            <w:lang w:val="en-US"/>
          </w:rPr>
          <w:t>jq@boltonquinn.com</w:t>
        </w:r>
      </w:hyperlink>
      <w:r w:rsidR="00374208" w:rsidRPr="001F0FFD">
        <w:rPr>
          <w:rFonts w:ascii="Arial" w:hAnsi="Arial" w:cs="Arial"/>
          <w:lang w:val="en-US"/>
        </w:rPr>
        <w:t xml:space="preserve"> </w:t>
      </w:r>
      <w:r w:rsidR="00EE3A49" w:rsidRPr="001F0FFD">
        <w:rPr>
          <w:rFonts w:ascii="Arial" w:hAnsi="Arial" w:cs="Arial"/>
          <w:lang w:val="en-US"/>
        </w:rPr>
        <w:t xml:space="preserve">or </w:t>
      </w:r>
      <w:hyperlink r:id="rId9" w:history="1">
        <w:r w:rsidR="00374208" w:rsidRPr="001F0FFD">
          <w:rPr>
            <w:rStyle w:val="Hyperlink"/>
            <w:rFonts w:ascii="Arial" w:hAnsi="Arial" w:cs="Arial"/>
            <w:lang w:val="en-US"/>
          </w:rPr>
          <w:t>sim@boltonquinn.com</w:t>
        </w:r>
      </w:hyperlink>
    </w:p>
    <w:p w14:paraId="34ECE634" w14:textId="1B7CF356" w:rsidR="00EE3A49" w:rsidRPr="001F0FFD" w:rsidRDefault="00EE3A49">
      <w:pPr>
        <w:rPr>
          <w:rFonts w:ascii="Arial" w:hAnsi="Arial" w:cs="Arial"/>
          <w:lang w:val="en-US"/>
        </w:rPr>
      </w:pPr>
      <w:r w:rsidRPr="001F0FFD">
        <w:rPr>
          <w:rFonts w:ascii="Arial" w:hAnsi="Arial" w:cs="Arial"/>
          <w:lang w:val="en-US"/>
        </w:rPr>
        <w:t xml:space="preserve"> </w:t>
      </w:r>
    </w:p>
    <w:p w14:paraId="79038828" w14:textId="2DEF93DC" w:rsidR="002A25FD" w:rsidRPr="001F0FFD" w:rsidRDefault="002A25FD">
      <w:pPr>
        <w:rPr>
          <w:rFonts w:ascii="Arial" w:hAnsi="Arial" w:cs="Arial"/>
          <w:lang w:val="en-US"/>
        </w:rPr>
      </w:pPr>
      <w:r w:rsidRPr="001F0FFD">
        <w:rPr>
          <w:rFonts w:ascii="Arial" w:hAnsi="Arial" w:cs="Arial"/>
          <w:b/>
          <w:lang w:val="en-US"/>
        </w:rPr>
        <w:t xml:space="preserve">Manuela </w:t>
      </w:r>
      <w:proofErr w:type="spellStart"/>
      <w:r w:rsidRPr="001F0FFD">
        <w:rPr>
          <w:rFonts w:ascii="Arial" w:hAnsi="Arial" w:cs="Arial"/>
          <w:b/>
          <w:lang w:val="en-US"/>
        </w:rPr>
        <w:t>Moscoso</w:t>
      </w:r>
      <w:proofErr w:type="spellEnd"/>
      <w:r w:rsidRPr="001F0FFD">
        <w:rPr>
          <w:rFonts w:ascii="Arial" w:hAnsi="Arial" w:cs="Arial"/>
          <w:lang w:val="en-US"/>
        </w:rPr>
        <w:t xml:space="preserve">, originally from Ecuador, is the Senior Curator at </w:t>
      </w:r>
      <w:r w:rsidRPr="001F0FFD">
        <w:rPr>
          <w:rFonts w:ascii="Arial" w:hAnsi="Arial" w:cs="Arial"/>
          <w:iCs/>
          <w:lang w:val="en-US"/>
        </w:rPr>
        <w:t>Tamayo Museo</w:t>
      </w:r>
      <w:r w:rsidRPr="001F0FFD">
        <w:rPr>
          <w:rFonts w:ascii="Arial" w:hAnsi="Arial" w:cs="Arial"/>
          <w:lang w:val="en-US"/>
        </w:rPr>
        <w:t xml:space="preserve">, Mexico City. </w:t>
      </w:r>
      <w:proofErr w:type="spellStart"/>
      <w:r w:rsidRPr="001F0FFD">
        <w:rPr>
          <w:rFonts w:ascii="Arial" w:hAnsi="Arial" w:cs="Arial"/>
          <w:lang w:val="en-US"/>
        </w:rPr>
        <w:t>Moscoso</w:t>
      </w:r>
      <w:proofErr w:type="spellEnd"/>
      <w:r w:rsidRPr="001F0FFD">
        <w:rPr>
          <w:rFonts w:ascii="Arial" w:hAnsi="Arial" w:cs="Arial"/>
          <w:lang w:val="en-US"/>
        </w:rPr>
        <w:t xml:space="preserve"> is part of </w:t>
      </w:r>
      <w:proofErr w:type="spellStart"/>
      <w:r w:rsidRPr="001F0FFD">
        <w:rPr>
          <w:rFonts w:ascii="Arial" w:hAnsi="Arial" w:cs="Arial"/>
          <w:iCs/>
          <w:lang w:val="en-US"/>
        </w:rPr>
        <w:t>Zarigüeya</w:t>
      </w:r>
      <w:proofErr w:type="spellEnd"/>
      <w:r w:rsidRPr="001F0FFD">
        <w:rPr>
          <w:rFonts w:ascii="Arial" w:hAnsi="Arial" w:cs="Arial"/>
          <w:lang w:val="en-US"/>
        </w:rPr>
        <w:t xml:space="preserve">, a programme that activates relations between contemporary art and the pre-Columbian collection of the </w:t>
      </w:r>
      <w:proofErr w:type="spellStart"/>
      <w:r w:rsidRPr="001F0FFD">
        <w:rPr>
          <w:rFonts w:ascii="Arial" w:hAnsi="Arial" w:cs="Arial"/>
          <w:iCs/>
          <w:lang w:val="en-US"/>
        </w:rPr>
        <w:t>Museo</w:t>
      </w:r>
      <w:proofErr w:type="spellEnd"/>
      <w:r w:rsidRPr="001F0FFD">
        <w:rPr>
          <w:rFonts w:ascii="Arial" w:hAnsi="Arial" w:cs="Arial"/>
          <w:iCs/>
          <w:lang w:val="en-US"/>
        </w:rPr>
        <w:t xml:space="preserve"> de Arte </w:t>
      </w:r>
      <w:proofErr w:type="spellStart"/>
      <w:r w:rsidRPr="001F0FFD">
        <w:rPr>
          <w:rFonts w:ascii="Arial" w:hAnsi="Arial" w:cs="Arial"/>
          <w:iCs/>
          <w:lang w:val="en-US"/>
        </w:rPr>
        <w:t>Precolombino</w:t>
      </w:r>
      <w:proofErr w:type="spellEnd"/>
      <w:r w:rsidRPr="001F0FFD">
        <w:rPr>
          <w:rFonts w:ascii="Arial" w:hAnsi="Arial" w:cs="Arial"/>
          <w:iCs/>
          <w:lang w:val="en-US"/>
        </w:rPr>
        <w:t xml:space="preserve"> Casa del </w:t>
      </w:r>
      <w:proofErr w:type="spellStart"/>
      <w:r w:rsidRPr="001F0FFD">
        <w:rPr>
          <w:rFonts w:ascii="Arial" w:hAnsi="Arial" w:cs="Arial"/>
          <w:iCs/>
          <w:lang w:val="en-US"/>
        </w:rPr>
        <w:t>Alabado</w:t>
      </w:r>
      <w:proofErr w:type="spellEnd"/>
      <w:r w:rsidRPr="001F0FFD">
        <w:rPr>
          <w:rFonts w:ascii="Arial" w:hAnsi="Arial" w:cs="Arial"/>
          <w:lang w:val="en-US"/>
        </w:rPr>
        <w:t>, Ecuador. She was the adjunct curator at the 12</w:t>
      </w:r>
      <w:r w:rsidR="0042373A" w:rsidRPr="001F0FFD">
        <w:rPr>
          <w:rFonts w:ascii="Arial" w:hAnsi="Arial" w:cs="Arial"/>
          <w:lang w:val="en-US"/>
        </w:rPr>
        <w:t>th</w:t>
      </w:r>
      <w:r w:rsidRPr="001F0FFD">
        <w:rPr>
          <w:rFonts w:ascii="Arial" w:hAnsi="Arial" w:cs="Arial"/>
          <w:lang w:val="en-US"/>
        </w:rPr>
        <w:t xml:space="preserve"> Cuenca Biennial and the co-curator of the Queens International 2011 Biennial. In 2012 she was appointed co-director of </w:t>
      </w:r>
      <w:proofErr w:type="spellStart"/>
      <w:r w:rsidRPr="001F0FFD">
        <w:rPr>
          <w:rFonts w:ascii="Arial" w:hAnsi="Arial" w:cs="Arial"/>
          <w:iCs/>
          <w:lang w:val="en-US"/>
        </w:rPr>
        <w:t>Capacete</w:t>
      </w:r>
      <w:proofErr w:type="spellEnd"/>
      <w:r w:rsidRPr="001F0FFD">
        <w:rPr>
          <w:rFonts w:ascii="Arial" w:hAnsi="Arial" w:cs="Arial"/>
          <w:lang w:val="en-US"/>
        </w:rPr>
        <w:t>, a residency programme based in Brazil where she also co-ran the curatorial programme</w:t>
      </w:r>
      <w:r w:rsidR="00374208" w:rsidRPr="001F0FFD">
        <w:rPr>
          <w:rFonts w:ascii="Arial" w:hAnsi="Arial" w:cs="Arial"/>
          <w:lang w:val="en-US"/>
        </w:rPr>
        <w:t xml:space="preserve">, </w:t>
      </w:r>
      <w:r w:rsidRPr="001F0FFD">
        <w:rPr>
          <w:rFonts w:ascii="Arial" w:hAnsi="Arial" w:cs="Arial"/>
          <w:lang w:val="en-US"/>
        </w:rPr>
        <w:t xml:space="preserve">Typewriter. </w:t>
      </w:r>
      <w:proofErr w:type="spellStart"/>
      <w:r w:rsidRPr="001F0FFD">
        <w:rPr>
          <w:rFonts w:ascii="Arial" w:hAnsi="Arial" w:cs="Arial"/>
          <w:lang w:val="en-US"/>
        </w:rPr>
        <w:t>Moscoso</w:t>
      </w:r>
      <w:proofErr w:type="spellEnd"/>
      <w:r w:rsidRPr="001F0FFD">
        <w:rPr>
          <w:rFonts w:ascii="Arial" w:hAnsi="Arial" w:cs="Arial"/>
          <w:lang w:val="en-US"/>
        </w:rPr>
        <w:t xml:space="preserve"> has collaborated with CA2M, Di </w:t>
      </w:r>
      <w:proofErr w:type="spellStart"/>
      <w:r w:rsidRPr="001F0FFD">
        <w:rPr>
          <w:rFonts w:ascii="Arial" w:hAnsi="Arial" w:cs="Arial"/>
          <w:lang w:val="en-US"/>
        </w:rPr>
        <w:t>Tella</w:t>
      </w:r>
      <w:proofErr w:type="spellEnd"/>
      <w:r w:rsidRPr="001F0FFD">
        <w:rPr>
          <w:rFonts w:ascii="Arial" w:hAnsi="Arial" w:cs="Arial"/>
          <w:lang w:val="en-US"/>
        </w:rPr>
        <w:t xml:space="preserve">, MAM Medellin, </w:t>
      </w:r>
      <w:proofErr w:type="spellStart"/>
      <w:r w:rsidRPr="001F0FFD">
        <w:rPr>
          <w:rFonts w:ascii="Arial" w:hAnsi="Arial" w:cs="Arial"/>
          <w:lang w:val="en-US"/>
        </w:rPr>
        <w:t>Museo</w:t>
      </w:r>
      <w:proofErr w:type="spellEnd"/>
      <w:r w:rsidRPr="001F0FFD">
        <w:rPr>
          <w:rFonts w:ascii="Arial" w:hAnsi="Arial" w:cs="Arial"/>
          <w:lang w:val="en-US"/>
        </w:rPr>
        <w:t xml:space="preserve"> de Rio, </w:t>
      </w:r>
      <w:proofErr w:type="spellStart"/>
      <w:r w:rsidRPr="001F0FFD">
        <w:rPr>
          <w:rFonts w:ascii="Arial" w:hAnsi="Arial" w:cs="Arial"/>
          <w:lang w:val="en-US"/>
        </w:rPr>
        <w:t>RedCat</w:t>
      </w:r>
      <w:proofErr w:type="spellEnd"/>
      <w:r w:rsidRPr="001F0FFD">
        <w:rPr>
          <w:rFonts w:ascii="Arial" w:hAnsi="Arial" w:cs="Arial"/>
          <w:lang w:val="en-US"/>
        </w:rPr>
        <w:t xml:space="preserve">, </w:t>
      </w:r>
      <w:proofErr w:type="spellStart"/>
      <w:r w:rsidRPr="001F0FFD">
        <w:rPr>
          <w:rFonts w:ascii="Arial" w:hAnsi="Arial" w:cs="Arial"/>
          <w:lang w:val="en-US"/>
        </w:rPr>
        <w:t>Fundació</w:t>
      </w:r>
      <w:proofErr w:type="spellEnd"/>
      <w:r w:rsidRPr="001F0FFD">
        <w:rPr>
          <w:rFonts w:ascii="Arial" w:hAnsi="Arial" w:cs="Arial"/>
          <w:lang w:val="en-US"/>
        </w:rPr>
        <w:t xml:space="preserve"> </w:t>
      </w:r>
      <w:proofErr w:type="spellStart"/>
      <w:r w:rsidRPr="001F0FFD">
        <w:rPr>
          <w:rFonts w:ascii="Arial" w:hAnsi="Arial" w:cs="Arial"/>
          <w:lang w:val="en-US"/>
        </w:rPr>
        <w:t>Miró</w:t>
      </w:r>
      <w:proofErr w:type="spellEnd"/>
      <w:r w:rsidRPr="001F0FFD">
        <w:rPr>
          <w:rFonts w:ascii="Arial" w:hAnsi="Arial" w:cs="Arial"/>
          <w:lang w:val="en-US"/>
        </w:rPr>
        <w:t xml:space="preserve"> among other institutions. Her work and research focuses on artistic production that can articulate critical present </w:t>
      </w:r>
      <w:proofErr w:type="spellStart"/>
      <w:r w:rsidRPr="001F0FFD">
        <w:rPr>
          <w:rFonts w:ascii="Arial" w:hAnsi="Arial" w:cs="Arial"/>
          <w:lang w:val="en-US"/>
        </w:rPr>
        <w:t>endeavo</w:t>
      </w:r>
      <w:r w:rsidR="00374208" w:rsidRPr="001F0FFD">
        <w:rPr>
          <w:rFonts w:ascii="Arial" w:hAnsi="Arial" w:cs="Arial"/>
          <w:lang w:val="en-US"/>
        </w:rPr>
        <w:t>u</w:t>
      </w:r>
      <w:r w:rsidRPr="001F0FFD">
        <w:rPr>
          <w:rFonts w:ascii="Arial" w:hAnsi="Arial" w:cs="Arial"/>
          <w:lang w:val="en-US"/>
        </w:rPr>
        <w:t>rs</w:t>
      </w:r>
      <w:proofErr w:type="spellEnd"/>
      <w:r w:rsidRPr="001F0FFD">
        <w:rPr>
          <w:rFonts w:ascii="Arial" w:hAnsi="Arial" w:cs="Arial"/>
          <w:lang w:val="en-US"/>
        </w:rPr>
        <w:t xml:space="preserve">, interrogating a linear history and univocal perspectives. </w:t>
      </w:r>
      <w:proofErr w:type="spellStart"/>
      <w:r w:rsidRPr="001F0FFD">
        <w:rPr>
          <w:rFonts w:ascii="Arial" w:hAnsi="Arial" w:cs="Arial"/>
          <w:lang w:val="en-US"/>
        </w:rPr>
        <w:t>Moscoso</w:t>
      </w:r>
      <w:proofErr w:type="spellEnd"/>
      <w:r w:rsidRPr="001F0FFD">
        <w:rPr>
          <w:rFonts w:ascii="Arial" w:hAnsi="Arial" w:cs="Arial"/>
          <w:lang w:val="en-US"/>
        </w:rPr>
        <w:t xml:space="preserve"> has a master’s degree from the </w:t>
      </w:r>
      <w:r w:rsidRPr="001F0FFD">
        <w:rPr>
          <w:rFonts w:ascii="Arial" w:hAnsi="Arial" w:cs="Arial"/>
          <w:iCs/>
          <w:lang w:val="en-US"/>
        </w:rPr>
        <w:t>Center for Curatorial Studies</w:t>
      </w:r>
      <w:r w:rsidRPr="001F0FFD">
        <w:rPr>
          <w:rFonts w:ascii="Arial" w:hAnsi="Arial" w:cs="Arial"/>
          <w:lang w:val="en-US"/>
        </w:rPr>
        <w:t> at </w:t>
      </w:r>
      <w:r w:rsidRPr="001F0FFD">
        <w:rPr>
          <w:rFonts w:ascii="Arial" w:hAnsi="Arial" w:cs="Arial"/>
          <w:iCs/>
          <w:lang w:val="en-US"/>
        </w:rPr>
        <w:t>Bard College</w:t>
      </w:r>
      <w:r w:rsidRPr="001F0FFD">
        <w:rPr>
          <w:rFonts w:ascii="Arial" w:hAnsi="Arial" w:cs="Arial"/>
          <w:lang w:val="en-US"/>
        </w:rPr>
        <w:t> and a Bachelor of Fine Arts from the </w:t>
      </w:r>
      <w:r w:rsidRPr="001F0FFD">
        <w:rPr>
          <w:rFonts w:ascii="Arial" w:hAnsi="Arial" w:cs="Arial"/>
          <w:iCs/>
          <w:lang w:val="en-US"/>
        </w:rPr>
        <w:t>Saint Martin’s School of Art and Design</w:t>
      </w:r>
      <w:r w:rsidRPr="001F0FFD">
        <w:rPr>
          <w:rFonts w:ascii="Arial" w:hAnsi="Arial" w:cs="Arial"/>
          <w:lang w:val="en-US"/>
        </w:rPr>
        <w:t>, London.</w:t>
      </w:r>
    </w:p>
    <w:p w14:paraId="3355FB6B" w14:textId="77777777" w:rsidR="002A25FD" w:rsidRPr="001F0FFD" w:rsidRDefault="002A25FD">
      <w:pPr>
        <w:rPr>
          <w:rFonts w:ascii="Arial" w:hAnsi="Arial" w:cs="Arial"/>
          <w:lang w:val="en-US"/>
        </w:rPr>
      </w:pPr>
    </w:p>
    <w:p w14:paraId="4C5F1499" w14:textId="73702769" w:rsidR="00EE3A49" w:rsidRDefault="00EE3A49" w:rsidP="00EE3A49">
      <w:pPr>
        <w:rPr>
          <w:rFonts w:ascii="Arial" w:hAnsi="Arial" w:cs="Arial"/>
          <w:lang w:val="en-US"/>
        </w:rPr>
      </w:pPr>
      <w:r w:rsidRPr="001F0FFD">
        <w:rPr>
          <w:rFonts w:ascii="Arial" w:hAnsi="Arial" w:cs="Arial"/>
          <w:b/>
          <w:lang w:val="en-US"/>
        </w:rPr>
        <w:t>Liverpool Biennial</w:t>
      </w:r>
      <w:r w:rsidRPr="001F0FFD">
        <w:rPr>
          <w:rFonts w:ascii="Arial" w:hAnsi="Arial" w:cs="Arial"/>
          <w:lang w:val="en-US"/>
        </w:rPr>
        <w:t xml:space="preserve"> is the UK biennial of contemporary art and commissions artists to make and present work in the context of Liverpool. It takes place every two years across the city in public spaces, galleries, museums and online. The Biennial is underpinned by a programme of research, education, residencies and commissions. Founded in 1998, Liverpool Biennial has commissioned over </w:t>
      </w:r>
      <w:r w:rsidR="00311753" w:rsidRPr="001F0FFD">
        <w:rPr>
          <w:rFonts w:ascii="Arial" w:hAnsi="Arial" w:cs="Arial"/>
          <w:lang w:val="en-US"/>
        </w:rPr>
        <w:t xml:space="preserve">340 </w:t>
      </w:r>
      <w:r w:rsidRPr="001F0FFD">
        <w:rPr>
          <w:rFonts w:ascii="Arial" w:hAnsi="Arial" w:cs="Arial"/>
          <w:lang w:val="en-US"/>
        </w:rPr>
        <w:t xml:space="preserve">new artworks and presented work by over </w:t>
      </w:r>
      <w:r w:rsidR="00311753" w:rsidRPr="001F0FFD">
        <w:rPr>
          <w:rFonts w:ascii="Arial" w:hAnsi="Arial" w:cs="Arial"/>
          <w:lang w:val="en-US"/>
        </w:rPr>
        <w:t xml:space="preserve">480 </w:t>
      </w:r>
      <w:r w:rsidRPr="001F0FFD">
        <w:rPr>
          <w:rFonts w:ascii="Arial" w:hAnsi="Arial" w:cs="Arial"/>
          <w:lang w:val="en-US"/>
        </w:rPr>
        <w:t xml:space="preserve">artists from around the world. Amongst artists presented in early editions are Doug Aitken, John </w:t>
      </w:r>
      <w:proofErr w:type="spellStart"/>
      <w:r w:rsidRPr="001F0FFD">
        <w:rPr>
          <w:rFonts w:ascii="Arial" w:hAnsi="Arial" w:cs="Arial"/>
          <w:lang w:val="en-US"/>
        </w:rPr>
        <w:t>Akomfrah</w:t>
      </w:r>
      <w:proofErr w:type="spellEnd"/>
      <w:r w:rsidRPr="001F0FFD">
        <w:rPr>
          <w:rFonts w:ascii="Arial" w:hAnsi="Arial" w:cs="Arial"/>
          <w:lang w:val="en-US"/>
        </w:rPr>
        <w:t xml:space="preserve">, Mona </w:t>
      </w:r>
      <w:proofErr w:type="spellStart"/>
      <w:r w:rsidRPr="001F0FFD">
        <w:rPr>
          <w:rFonts w:ascii="Arial" w:hAnsi="Arial" w:cs="Arial"/>
          <w:lang w:val="en-US"/>
        </w:rPr>
        <w:t>Hatoum</w:t>
      </w:r>
      <w:proofErr w:type="spellEnd"/>
      <w:r w:rsidRPr="001F0FFD">
        <w:rPr>
          <w:rFonts w:ascii="Arial" w:hAnsi="Arial" w:cs="Arial"/>
          <w:lang w:val="en-US"/>
        </w:rPr>
        <w:t xml:space="preserve">, Nicholas </w:t>
      </w:r>
      <w:proofErr w:type="spellStart"/>
      <w:r w:rsidRPr="001F0FFD">
        <w:rPr>
          <w:rFonts w:ascii="Arial" w:hAnsi="Arial" w:cs="Arial"/>
          <w:lang w:val="en-US"/>
        </w:rPr>
        <w:t>Hlobo</w:t>
      </w:r>
      <w:proofErr w:type="spellEnd"/>
      <w:r w:rsidRPr="001F0FFD">
        <w:rPr>
          <w:rFonts w:ascii="Arial" w:hAnsi="Arial" w:cs="Arial"/>
          <w:lang w:val="en-US"/>
        </w:rPr>
        <w:t xml:space="preserve">, Yayoi </w:t>
      </w:r>
      <w:proofErr w:type="spellStart"/>
      <w:r w:rsidRPr="001F0FFD">
        <w:rPr>
          <w:rFonts w:ascii="Arial" w:hAnsi="Arial" w:cs="Arial"/>
          <w:lang w:val="en-US"/>
        </w:rPr>
        <w:t>Kusama</w:t>
      </w:r>
      <w:proofErr w:type="spellEnd"/>
      <w:r w:rsidRPr="001F0FFD">
        <w:rPr>
          <w:rFonts w:ascii="Arial" w:hAnsi="Arial" w:cs="Arial"/>
          <w:lang w:val="en-US"/>
        </w:rPr>
        <w:t xml:space="preserve">, Takashi Murakami, Yoko Ono, Philippe </w:t>
      </w:r>
      <w:proofErr w:type="spellStart"/>
      <w:r w:rsidRPr="001F0FFD">
        <w:rPr>
          <w:rFonts w:ascii="Arial" w:hAnsi="Arial" w:cs="Arial"/>
          <w:lang w:val="en-US"/>
        </w:rPr>
        <w:t>Parreno</w:t>
      </w:r>
      <w:proofErr w:type="spellEnd"/>
      <w:r w:rsidRPr="001F0FFD">
        <w:rPr>
          <w:rFonts w:ascii="Arial" w:hAnsi="Arial" w:cs="Arial"/>
          <w:lang w:val="en-US"/>
        </w:rPr>
        <w:t xml:space="preserve">, Ai </w:t>
      </w:r>
      <w:proofErr w:type="spellStart"/>
      <w:r w:rsidRPr="001F0FFD">
        <w:rPr>
          <w:rFonts w:ascii="Arial" w:hAnsi="Arial" w:cs="Arial"/>
          <w:lang w:val="en-US"/>
        </w:rPr>
        <w:t>Weiwei</w:t>
      </w:r>
      <w:proofErr w:type="spellEnd"/>
      <w:r w:rsidRPr="001F0FFD">
        <w:rPr>
          <w:rFonts w:ascii="Arial" w:hAnsi="Arial" w:cs="Arial"/>
          <w:lang w:val="en-US"/>
        </w:rPr>
        <w:t xml:space="preserve"> and Franz West.</w:t>
      </w:r>
    </w:p>
    <w:p w14:paraId="30A4D73D" w14:textId="77777777" w:rsidR="001F0FFD" w:rsidRPr="001F0FFD" w:rsidRDefault="001F0FFD" w:rsidP="00EE3A49">
      <w:pPr>
        <w:rPr>
          <w:rFonts w:ascii="Arial" w:hAnsi="Arial" w:cs="Arial"/>
          <w:lang w:val="en-US"/>
        </w:rPr>
      </w:pPr>
    </w:p>
    <w:p w14:paraId="7DF15C91" w14:textId="4245657F" w:rsidR="00EE3A49" w:rsidRPr="001F0FFD" w:rsidRDefault="001F0FFD" w:rsidP="001F0FFD">
      <w:pPr>
        <w:jc w:val="center"/>
        <w:rPr>
          <w:rFonts w:ascii="Arial" w:hAnsi="Arial" w:cs="Arial"/>
        </w:rPr>
      </w:pPr>
      <w:r>
        <w:rPr>
          <w:rFonts w:ascii="Arial" w:hAnsi="Arial" w:cs="Arial"/>
          <w:noProof/>
          <w:lang w:val="en-US"/>
        </w:rPr>
        <w:drawing>
          <wp:inline distT="0" distB="0" distL="0" distR="0" wp14:anchorId="7B539F43" wp14:editId="18D661BC">
            <wp:extent cx="5484509" cy="733295"/>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B.png"/>
                    <pic:cNvPicPr/>
                  </pic:nvPicPr>
                  <pic:blipFill>
                    <a:blip r:embed="rId10">
                      <a:extLst>
                        <a:ext uri="{28A0092B-C50C-407E-A947-70E740481C1C}">
                          <a14:useLocalDpi xmlns:a14="http://schemas.microsoft.com/office/drawing/2010/main" val="0"/>
                        </a:ext>
                      </a:extLst>
                    </a:blip>
                    <a:stretch>
                      <a:fillRect/>
                    </a:stretch>
                  </pic:blipFill>
                  <pic:spPr>
                    <a:xfrm>
                      <a:off x="0" y="0"/>
                      <a:ext cx="5484509" cy="733295"/>
                    </a:xfrm>
                    <a:prstGeom prst="rect">
                      <a:avLst/>
                    </a:prstGeom>
                  </pic:spPr>
                </pic:pic>
              </a:graphicData>
            </a:graphic>
          </wp:inline>
        </w:drawing>
      </w:r>
    </w:p>
    <w:sectPr w:rsidR="00EE3A49" w:rsidRPr="001F0FFD" w:rsidSect="008E55B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139"/>
    <w:rsid w:val="000E6754"/>
    <w:rsid w:val="001955FE"/>
    <w:rsid w:val="001F0FFD"/>
    <w:rsid w:val="002741C7"/>
    <w:rsid w:val="002A25FD"/>
    <w:rsid w:val="00311753"/>
    <w:rsid w:val="00374208"/>
    <w:rsid w:val="0042373A"/>
    <w:rsid w:val="00555DBF"/>
    <w:rsid w:val="00630C0A"/>
    <w:rsid w:val="008E55B4"/>
    <w:rsid w:val="0095179B"/>
    <w:rsid w:val="00991992"/>
    <w:rsid w:val="009F55E0"/>
    <w:rsid w:val="00A04900"/>
    <w:rsid w:val="00AE3341"/>
    <w:rsid w:val="00C75D4C"/>
    <w:rsid w:val="00D03861"/>
    <w:rsid w:val="00D10A6B"/>
    <w:rsid w:val="00E41139"/>
    <w:rsid w:val="00E4681B"/>
    <w:rsid w:val="00EE3A49"/>
    <w:rsid w:val="00FE3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72357"/>
  <w15:chartTrackingRefBased/>
  <w15:docId w15:val="{7A049E90-CD9B-734C-9FAF-77B292EF8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A49"/>
    <w:rPr>
      <w:color w:val="0563C1" w:themeColor="hyperlink"/>
      <w:u w:val="single"/>
    </w:rPr>
  </w:style>
  <w:style w:type="character" w:customStyle="1" w:styleId="UnresolvedMention1">
    <w:name w:val="Unresolved Mention1"/>
    <w:basedOn w:val="DefaultParagraphFont"/>
    <w:uiPriority w:val="99"/>
    <w:semiHidden/>
    <w:unhideWhenUsed/>
    <w:rsid w:val="00EE3A49"/>
    <w:rPr>
      <w:color w:val="605E5C"/>
      <w:shd w:val="clear" w:color="auto" w:fill="E1DFDD"/>
    </w:rPr>
  </w:style>
  <w:style w:type="character" w:styleId="FollowedHyperlink">
    <w:name w:val="FollowedHyperlink"/>
    <w:basedOn w:val="DefaultParagraphFont"/>
    <w:uiPriority w:val="99"/>
    <w:semiHidden/>
    <w:unhideWhenUsed/>
    <w:rsid w:val="00EE3A49"/>
    <w:rPr>
      <w:color w:val="954F72" w:themeColor="followedHyperlink"/>
      <w:u w:val="single"/>
    </w:rPr>
  </w:style>
  <w:style w:type="paragraph" w:styleId="BalloonText">
    <w:name w:val="Balloon Text"/>
    <w:basedOn w:val="Normal"/>
    <w:link w:val="BalloonTextChar"/>
    <w:uiPriority w:val="99"/>
    <w:semiHidden/>
    <w:unhideWhenUsed/>
    <w:rsid w:val="0031175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1753"/>
    <w:rPr>
      <w:rFonts w:ascii="Times New Roman" w:hAnsi="Times New Roman" w:cs="Times New Roman"/>
      <w:sz w:val="18"/>
      <w:szCs w:val="18"/>
    </w:rPr>
  </w:style>
  <w:style w:type="character" w:customStyle="1" w:styleId="UnresolvedMention">
    <w:name w:val="Unresolved Mention"/>
    <w:basedOn w:val="DefaultParagraphFont"/>
    <w:uiPriority w:val="99"/>
    <w:rsid w:val="00C75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24">
      <w:bodyDiv w:val="1"/>
      <w:marLeft w:val="0"/>
      <w:marRight w:val="0"/>
      <w:marTop w:val="0"/>
      <w:marBottom w:val="0"/>
      <w:divBdr>
        <w:top w:val="none" w:sz="0" w:space="0" w:color="auto"/>
        <w:left w:val="none" w:sz="0" w:space="0" w:color="auto"/>
        <w:bottom w:val="none" w:sz="0" w:space="0" w:color="auto"/>
        <w:right w:val="none" w:sz="0" w:space="0" w:color="auto"/>
      </w:divBdr>
    </w:div>
    <w:div w:id="580257449">
      <w:bodyDiv w:val="1"/>
      <w:marLeft w:val="0"/>
      <w:marRight w:val="0"/>
      <w:marTop w:val="0"/>
      <w:marBottom w:val="0"/>
      <w:divBdr>
        <w:top w:val="none" w:sz="0" w:space="0" w:color="auto"/>
        <w:left w:val="none" w:sz="0" w:space="0" w:color="auto"/>
        <w:bottom w:val="none" w:sz="0" w:space="0" w:color="auto"/>
        <w:right w:val="none" w:sz="0" w:space="0" w:color="auto"/>
      </w:divBdr>
    </w:div>
    <w:div w:id="1075082056">
      <w:bodyDiv w:val="1"/>
      <w:marLeft w:val="0"/>
      <w:marRight w:val="0"/>
      <w:marTop w:val="0"/>
      <w:marBottom w:val="0"/>
      <w:divBdr>
        <w:top w:val="none" w:sz="0" w:space="0" w:color="auto"/>
        <w:left w:val="none" w:sz="0" w:space="0" w:color="auto"/>
        <w:bottom w:val="none" w:sz="0" w:space="0" w:color="auto"/>
        <w:right w:val="none" w:sz="0" w:space="0" w:color="auto"/>
      </w:divBdr>
    </w:div>
    <w:div w:id="1184395679">
      <w:bodyDiv w:val="1"/>
      <w:marLeft w:val="0"/>
      <w:marRight w:val="0"/>
      <w:marTop w:val="0"/>
      <w:marBottom w:val="0"/>
      <w:divBdr>
        <w:top w:val="none" w:sz="0" w:space="0" w:color="auto"/>
        <w:left w:val="none" w:sz="0" w:space="0" w:color="auto"/>
        <w:bottom w:val="none" w:sz="0" w:space="0" w:color="auto"/>
        <w:right w:val="none" w:sz="0" w:space="0" w:color="auto"/>
      </w:divBdr>
    </w:div>
    <w:div w:id="1606963858">
      <w:bodyDiv w:val="1"/>
      <w:marLeft w:val="0"/>
      <w:marRight w:val="0"/>
      <w:marTop w:val="0"/>
      <w:marBottom w:val="0"/>
      <w:divBdr>
        <w:top w:val="none" w:sz="0" w:space="0" w:color="auto"/>
        <w:left w:val="none" w:sz="0" w:space="0" w:color="auto"/>
        <w:bottom w:val="none" w:sz="0" w:space="0" w:color="auto"/>
        <w:right w:val="none" w:sz="0" w:space="0" w:color="auto"/>
      </w:divBdr>
      <w:divsChild>
        <w:div w:id="1992903714">
          <w:marLeft w:val="0"/>
          <w:marRight w:val="0"/>
          <w:marTop w:val="0"/>
          <w:marBottom w:val="0"/>
          <w:divBdr>
            <w:top w:val="none" w:sz="0" w:space="0" w:color="auto"/>
            <w:left w:val="none" w:sz="0" w:space="0" w:color="auto"/>
            <w:bottom w:val="none" w:sz="0" w:space="0" w:color="auto"/>
            <w:right w:val="none" w:sz="0" w:space="0" w:color="auto"/>
          </w:divBdr>
        </w:div>
      </w:divsChild>
    </w:div>
    <w:div w:id="1741366665">
      <w:bodyDiv w:val="1"/>
      <w:marLeft w:val="0"/>
      <w:marRight w:val="0"/>
      <w:marTop w:val="0"/>
      <w:marBottom w:val="0"/>
      <w:divBdr>
        <w:top w:val="none" w:sz="0" w:space="0" w:color="auto"/>
        <w:left w:val="none" w:sz="0" w:space="0" w:color="auto"/>
        <w:bottom w:val="none" w:sz="0" w:space="0" w:color="auto"/>
        <w:right w:val="none" w:sz="0" w:space="0" w:color="auto"/>
      </w:divBdr>
    </w:div>
    <w:div w:id="1809933814">
      <w:bodyDiv w:val="1"/>
      <w:marLeft w:val="0"/>
      <w:marRight w:val="0"/>
      <w:marTop w:val="0"/>
      <w:marBottom w:val="0"/>
      <w:divBdr>
        <w:top w:val="none" w:sz="0" w:space="0" w:color="auto"/>
        <w:left w:val="none" w:sz="0" w:space="0" w:color="auto"/>
        <w:bottom w:val="none" w:sz="0" w:space="0" w:color="auto"/>
        <w:right w:val="none" w:sz="0" w:space="0" w:color="auto"/>
      </w:divBdr>
      <w:divsChild>
        <w:div w:id="705177262">
          <w:marLeft w:val="0"/>
          <w:marRight w:val="0"/>
          <w:marTop w:val="0"/>
          <w:marBottom w:val="0"/>
          <w:divBdr>
            <w:top w:val="none" w:sz="0" w:space="0" w:color="auto"/>
            <w:left w:val="none" w:sz="0" w:space="0" w:color="auto"/>
            <w:bottom w:val="none" w:sz="0" w:space="0" w:color="auto"/>
            <w:right w:val="none" w:sz="0" w:space="0" w:color="auto"/>
          </w:divBdr>
        </w:div>
      </w:divsChild>
    </w:div>
    <w:div w:id="198839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png"/><Relationship Id="rId6" Type="http://schemas.openxmlformats.org/officeDocument/2006/relationships/hyperlink" Target="http://www.biennial.com" TargetMode="External"/><Relationship Id="rId7" Type="http://schemas.openxmlformats.org/officeDocument/2006/relationships/hyperlink" Target="https://www.dropbox.com/sh/iuno2on49j27by1/AADcLjxkR7Fb4kXHg6vnQNCwa?dl=0" TargetMode="External"/><Relationship Id="rId8" Type="http://schemas.openxmlformats.org/officeDocument/2006/relationships/hyperlink" Target="mailto:jq@boltonquinn.com" TargetMode="External"/><Relationship Id="rId9" Type="http://schemas.openxmlformats.org/officeDocument/2006/relationships/hyperlink" Target="mailto:sim@boltonquinn.com" TargetMode="External"/><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510</Words>
  <Characters>2913</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 Eldem</dc:creator>
  <cp:keywords/>
  <dc:description/>
  <cp:lastModifiedBy>Joanne Karcheva</cp:lastModifiedBy>
  <cp:revision>2</cp:revision>
  <dcterms:created xsi:type="dcterms:W3CDTF">2018-09-17T12:41:00Z</dcterms:created>
  <dcterms:modified xsi:type="dcterms:W3CDTF">2018-09-17T12:41:00Z</dcterms:modified>
</cp:coreProperties>
</file>