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F05C7" w14:textId="619007E7" w:rsidR="00467BA7" w:rsidRDefault="00467BA7" w:rsidP="007D4A11">
      <w:pPr>
        <w:spacing w:after="0" w:line="312" w:lineRule="auto"/>
        <w:ind w:right="-188"/>
        <w:jc w:val="both"/>
        <w:rPr>
          <w:rFonts w:ascii="Arial" w:eastAsia="Arial" w:hAnsi="Arial" w:cs="Arial"/>
          <w:b/>
          <w:bCs/>
          <w:sz w:val="28"/>
          <w:szCs w:val="28"/>
        </w:rPr>
      </w:pPr>
      <w:r>
        <w:rPr>
          <w:noProof/>
          <w:color w:val="2B579A"/>
          <w:shd w:val="clear" w:color="auto" w:fill="E6E6E6"/>
        </w:rPr>
        <w:drawing>
          <wp:inline distT="0" distB="0" distL="0" distR="0" wp14:anchorId="6E9BC1AE" wp14:editId="68622852">
            <wp:extent cx="2184400" cy="819150"/>
            <wp:effectExtent l="0" t="0" r="0" b="0"/>
            <wp:docPr id="171748196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2184400" cy="819150"/>
                    </a:xfrm>
                    <a:prstGeom prst="rect">
                      <a:avLst/>
                    </a:prstGeom>
                    <a:ln/>
                  </pic:spPr>
                </pic:pic>
              </a:graphicData>
            </a:graphic>
          </wp:inline>
        </w:drawing>
      </w:r>
    </w:p>
    <w:p w14:paraId="6D8C0FB8" w14:textId="3143E7C7" w:rsidR="004A2292" w:rsidRDefault="004A2292" w:rsidP="007D4A11">
      <w:pPr>
        <w:spacing w:after="0" w:line="312" w:lineRule="auto"/>
        <w:ind w:right="-188"/>
        <w:jc w:val="both"/>
        <w:rPr>
          <w:rFonts w:ascii="Arial" w:eastAsia="Arial" w:hAnsi="Arial" w:cs="Arial"/>
          <w:b/>
          <w:bCs/>
          <w:sz w:val="28"/>
          <w:szCs w:val="28"/>
        </w:rPr>
      </w:pPr>
    </w:p>
    <w:p w14:paraId="59238D1E" w14:textId="2A985389" w:rsidR="0003405F" w:rsidRPr="0079011F" w:rsidRDefault="004A2292" w:rsidP="007D4A11">
      <w:pPr>
        <w:spacing w:after="0" w:line="312" w:lineRule="auto"/>
        <w:ind w:right="-188"/>
        <w:jc w:val="both"/>
        <w:rPr>
          <w:rFonts w:ascii="Arial" w:eastAsia="Arial" w:hAnsi="Arial" w:cs="Arial"/>
          <w:b/>
          <w:bCs/>
          <w:sz w:val="28"/>
          <w:szCs w:val="28"/>
        </w:rPr>
      </w:pPr>
      <w:r w:rsidRPr="0079011F">
        <w:rPr>
          <w:rFonts w:ascii="Arial" w:eastAsia="Arial" w:hAnsi="Arial" w:cs="Arial"/>
          <w:b/>
          <w:bCs/>
          <w:sz w:val="28"/>
          <w:szCs w:val="28"/>
        </w:rPr>
        <w:t>NEWS RELEASE</w:t>
      </w:r>
      <w:r w:rsidR="000B4588">
        <w:rPr>
          <w:rFonts w:ascii="Arial" w:eastAsia="Arial" w:hAnsi="Arial" w:cs="Arial"/>
          <w:b/>
          <w:bCs/>
          <w:sz w:val="28"/>
          <w:szCs w:val="28"/>
        </w:rPr>
        <w:tab/>
      </w:r>
      <w:r w:rsidR="000B4588">
        <w:rPr>
          <w:rFonts w:ascii="Arial" w:eastAsia="Arial" w:hAnsi="Arial" w:cs="Arial"/>
          <w:b/>
          <w:bCs/>
          <w:sz w:val="28"/>
          <w:szCs w:val="28"/>
        </w:rPr>
        <w:tab/>
      </w:r>
      <w:r w:rsidR="007D4A11">
        <w:rPr>
          <w:rFonts w:ascii="Arial" w:eastAsia="Arial" w:hAnsi="Arial" w:cs="Arial"/>
          <w:b/>
          <w:bCs/>
          <w:sz w:val="28"/>
          <w:szCs w:val="28"/>
        </w:rPr>
        <w:tab/>
      </w:r>
      <w:r w:rsidR="007D4A11">
        <w:rPr>
          <w:rFonts w:ascii="Arial" w:eastAsia="Arial" w:hAnsi="Arial" w:cs="Arial"/>
          <w:b/>
          <w:bCs/>
          <w:sz w:val="28"/>
          <w:szCs w:val="28"/>
        </w:rPr>
        <w:tab/>
      </w:r>
      <w:r w:rsidR="007D4A11">
        <w:rPr>
          <w:rFonts w:ascii="Arial" w:eastAsia="Arial" w:hAnsi="Arial" w:cs="Arial"/>
          <w:b/>
          <w:bCs/>
          <w:sz w:val="28"/>
          <w:szCs w:val="28"/>
        </w:rPr>
        <w:tab/>
      </w:r>
      <w:r w:rsidR="007D4A11">
        <w:rPr>
          <w:rFonts w:ascii="Arial" w:eastAsia="Arial" w:hAnsi="Arial" w:cs="Arial"/>
          <w:b/>
          <w:bCs/>
          <w:sz w:val="28"/>
          <w:szCs w:val="28"/>
        </w:rPr>
        <w:tab/>
      </w:r>
      <w:r w:rsidR="007D4A11">
        <w:rPr>
          <w:rFonts w:ascii="Arial" w:eastAsia="Arial" w:hAnsi="Arial" w:cs="Arial"/>
          <w:b/>
          <w:bCs/>
          <w:sz w:val="28"/>
          <w:szCs w:val="28"/>
        </w:rPr>
        <w:tab/>
      </w:r>
      <w:r w:rsidR="007D4A11">
        <w:rPr>
          <w:rFonts w:ascii="Arial" w:eastAsia="Arial" w:hAnsi="Arial" w:cs="Arial"/>
          <w:b/>
          <w:bCs/>
          <w:sz w:val="28"/>
          <w:szCs w:val="28"/>
        </w:rPr>
        <w:tab/>
      </w:r>
      <w:r w:rsidR="007D4A11" w:rsidRPr="007D4A11">
        <w:rPr>
          <w:rFonts w:ascii="Arial" w:eastAsia="Arial" w:hAnsi="Arial" w:cs="Arial"/>
          <w:b/>
          <w:bCs/>
          <w:sz w:val="28"/>
          <w:szCs w:val="28"/>
        </w:rPr>
        <w:t>24</w:t>
      </w:r>
      <w:r w:rsidR="007D4A11">
        <w:rPr>
          <w:rFonts w:ascii="Arial" w:eastAsia="Arial" w:hAnsi="Arial" w:cs="Arial"/>
          <w:b/>
          <w:bCs/>
          <w:sz w:val="28"/>
          <w:szCs w:val="28"/>
        </w:rPr>
        <w:t>.6.2021</w:t>
      </w:r>
      <w:r w:rsidR="000B4588">
        <w:rPr>
          <w:rFonts w:ascii="Arial" w:eastAsia="Arial" w:hAnsi="Arial" w:cs="Arial"/>
          <w:b/>
          <w:bCs/>
          <w:sz w:val="28"/>
          <w:szCs w:val="28"/>
        </w:rPr>
        <w:tab/>
      </w:r>
      <w:r w:rsidR="000B4588">
        <w:rPr>
          <w:rFonts w:ascii="Arial" w:eastAsia="Arial" w:hAnsi="Arial" w:cs="Arial"/>
          <w:b/>
          <w:bCs/>
          <w:sz w:val="28"/>
          <w:szCs w:val="28"/>
        </w:rPr>
        <w:tab/>
      </w:r>
      <w:r w:rsidR="000B4588">
        <w:rPr>
          <w:rFonts w:ascii="Arial" w:eastAsia="Arial" w:hAnsi="Arial" w:cs="Arial"/>
          <w:b/>
          <w:bCs/>
          <w:sz w:val="28"/>
          <w:szCs w:val="28"/>
        </w:rPr>
        <w:tab/>
      </w:r>
    </w:p>
    <w:p w14:paraId="57DC2007" w14:textId="4883ADA9" w:rsidR="000E7C39" w:rsidRPr="00C73848" w:rsidRDefault="000E7C39" w:rsidP="007D4A11">
      <w:pPr>
        <w:spacing w:after="0" w:line="312" w:lineRule="auto"/>
        <w:ind w:right="-188"/>
        <w:jc w:val="both"/>
        <w:rPr>
          <w:rFonts w:ascii="Arial" w:eastAsia="Arial" w:hAnsi="Arial" w:cs="Arial"/>
          <w:b/>
          <w:bCs/>
          <w:sz w:val="28"/>
          <w:szCs w:val="28"/>
        </w:rPr>
      </w:pPr>
      <w:r w:rsidRPr="00C73848">
        <w:rPr>
          <w:rFonts w:ascii="Arial" w:eastAsia="Arial" w:hAnsi="Arial" w:cs="Arial"/>
          <w:b/>
          <w:bCs/>
          <w:sz w:val="28"/>
          <w:szCs w:val="28"/>
        </w:rPr>
        <w:t>LIVERPOOL BIENNIAL</w:t>
      </w:r>
      <w:r w:rsidR="00CA23AC">
        <w:rPr>
          <w:rFonts w:ascii="Arial" w:eastAsia="Arial" w:hAnsi="Arial" w:cs="Arial"/>
          <w:b/>
          <w:bCs/>
          <w:sz w:val="28"/>
          <w:szCs w:val="28"/>
        </w:rPr>
        <w:t xml:space="preserve"> </w:t>
      </w:r>
      <w:r w:rsidR="0067776D">
        <w:rPr>
          <w:rFonts w:ascii="Arial" w:eastAsia="Arial" w:hAnsi="Arial" w:cs="Arial"/>
          <w:b/>
          <w:bCs/>
          <w:sz w:val="28"/>
          <w:szCs w:val="28"/>
        </w:rPr>
        <w:t xml:space="preserve">ANNOUNCES NEW TRUSTEES AND DATES FOR </w:t>
      </w:r>
      <w:r w:rsidR="000C702F">
        <w:rPr>
          <w:rFonts w:ascii="Arial" w:eastAsia="Arial" w:hAnsi="Arial" w:cs="Arial"/>
          <w:b/>
          <w:bCs/>
          <w:sz w:val="28"/>
          <w:szCs w:val="28"/>
        </w:rPr>
        <w:t xml:space="preserve">2023 </w:t>
      </w:r>
      <w:r w:rsidR="0067776D">
        <w:rPr>
          <w:rFonts w:ascii="Arial" w:eastAsia="Arial" w:hAnsi="Arial" w:cs="Arial"/>
          <w:b/>
          <w:bCs/>
          <w:sz w:val="28"/>
          <w:szCs w:val="28"/>
        </w:rPr>
        <w:t>12</w:t>
      </w:r>
      <w:r w:rsidR="0067776D" w:rsidRPr="0067776D">
        <w:rPr>
          <w:rFonts w:ascii="Arial" w:eastAsia="Arial" w:hAnsi="Arial" w:cs="Arial"/>
          <w:b/>
          <w:bCs/>
          <w:sz w:val="28"/>
          <w:szCs w:val="28"/>
          <w:vertAlign w:val="superscript"/>
        </w:rPr>
        <w:t>TH</w:t>
      </w:r>
      <w:r w:rsidR="0067776D">
        <w:rPr>
          <w:rFonts w:ascii="Arial" w:eastAsia="Arial" w:hAnsi="Arial" w:cs="Arial"/>
          <w:b/>
          <w:bCs/>
          <w:sz w:val="28"/>
          <w:szCs w:val="28"/>
        </w:rPr>
        <w:t xml:space="preserve"> EDITION</w:t>
      </w:r>
      <w:r w:rsidR="004F09AD">
        <w:rPr>
          <w:rFonts w:ascii="Arial" w:eastAsia="Arial" w:hAnsi="Arial" w:cs="Arial"/>
          <w:b/>
          <w:bCs/>
          <w:sz w:val="28"/>
          <w:szCs w:val="28"/>
        </w:rPr>
        <w:t xml:space="preserve"> AS IT </w:t>
      </w:r>
      <w:r w:rsidR="00EC164A">
        <w:rPr>
          <w:rFonts w:ascii="Arial" w:eastAsia="Arial" w:hAnsi="Arial" w:cs="Arial"/>
          <w:b/>
          <w:bCs/>
          <w:sz w:val="28"/>
          <w:szCs w:val="28"/>
        </w:rPr>
        <w:t xml:space="preserve">CELEBRATES FINAL WEEK OF </w:t>
      </w:r>
      <w:r w:rsidR="00EC164A" w:rsidRPr="0078608A">
        <w:rPr>
          <w:rFonts w:ascii="Arial" w:eastAsia="Arial" w:hAnsi="Arial" w:cs="Arial"/>
          <w:b/>
          <w:bCs/>
          <w:i/>
          <w:iCs/>
          <w:sz w:val="28"/>
          <w:szCs w:val="28"/>
        </w:rPr>
        <w:t>THE STOMACH AND THE PORT</w:t>
      </w:r>
    </w:p>
    <w:p w14:paraId="5035D4C6" w14:textId="624834FB" w:rsidR="006E4B71" w:rsidRDefault="006E4B71" w:rsidP="007D4A11">
      <w:pPr>
        <w:spacing w:after="0" w:line="312" w:lineRule="auto"/>
        <w:ind w:right="-188"/>
        <w:jc w:val="both"/>
        <w:rPr>
          <w:rFonts w:ascii="Arial" w:eastAsia="Arial" w:hAnsi="Arial" w:cs="Arial"/>
        </w:rPr>
      </w:pPr>
    </w:p>
    <w:p w14:paraId="39588CFE" w14:textId="38737372" w:rsidR="005D6E87" w:rsidRDefault="007D4A11" w:rsidP="007D4A11">
      <w:pPr>
        <w:spacing w:after="0" w:line="312" w:lineRule="auto"/>
        <w:ind w:right="-188"/>
        <w:jc w:val="both"/>
        <w:rPr>
          <w:rFonts w:ascii="Arial" w:eastAsia="Arial" w:hAnsi="Arial" w:cs="Arial"/>
        </w:rPr>
      </w:pPr>
      <w:r>
        <w:rPr>
          <w:rFonts w:ascii="Arial" w:eastAsia="Arial" w:hAnsi="Arial" w:cs="Arial"/>
        </w:rPr>
        <w:t>A</w:t>
      </w:r>
      <w:r w:rsidR="00355B5B">
        <w:rPr>
          <w:rFonts w:ascii="Arial" w:eastAsia="Arial" w:hAnsi="Arial" w:cs="Arial"/>
        </w:rPr>
        <w:t>s it celebrates the highlights of</w:t>
      </w:r>
      <w:r w:rsidR="00FE1B59">
        <w:rPr>
          <w:rFonts w:ascii="Arial" w:eastAsia="Arial" w:hAnsi="Arial" w:cs="Arial"/>
        </w:rPr>
        <w:t xml:space="preserve"> </w:t>
      </w:r>
      <w:r w:rsidR="00FE1B59" w:rsidRPr="7FC0B2E3">
        <w:rPr>
          <w:rFonts w:ascii="Arial" w:eastAsia="Arial" w:hAnsi="Arial" w:cs="Arial"/>
        </w:rPr>
        <w:t xml:space="preserve">the final week of </w:t>
      </w:r>
      <w:r w:rsidR="00355B5B">
        <w:rPr>
          <w:rFonts w:ascii="Arial" w:eastAsia="Arial" w:hAnsi="Arial" w:cs="Arial"/>
        </w:rPr>
        <w:t>its</w:t>
      </w:r>
      <w:r w:rsidR="00FE1B59" w:rsidRPr="7FC0B2E3">
        <w:rPr>
          <w:rFonts w:ascii="Arial" w:eastAsia="Arial" w:hAnsi="Arial" w:cs="Arial"/>
        </w:rPr>
        <w:t xml:space="preserve"> current edition, </w:t>
      </w:r>
      <w:r w:rsidR="00FE1B59" w:rsidRPr="7FC0B2E3">
        <w:rPr>
          <w:rFonts w:ascii="Arial" w:eastAsia="Arial" w:hAnsi="Arial" w:cs="Arial"/>
          <w:i/>
          <w:iCs/>
        </w:rPr>
        <w:t>The Stomach and the Port</w:t>
      </w:r>
      <w:r w:rsidR="00FE1B59" w:rsidRPr="7FC0B2E3">
        <w:rPr>
          <w:rFonts w:ascii="Arial" w:eastAsia="Arial" w:hAnsi="Arial" w:cs="Arial"/>
        </w:rPr>
        <w:t xml:space="preserve">, </w:t>
      </w:r>
      <w:r w:rsidR="00FE1B59">
        <w:rPr>
          <w:rFonts w:ascii="Arial" w:eastAsia="Arial" w:hAnsi="Arial" w:cs="Arial"/>
        </w:rPr>
        <w:t>Liverpool</w:t>
      </w:r>
      <w:r w:rsidR="00FE1B59" w:rsidRPr="7FC0B2E3">
        <w:rPr>
          <w:rFonts w:ascii="Arial" w:eastAsia="Arial" w:hAnsi="Arial" w:cs="Arial"/>
        </w:rPr>
        <w:t xml:space="preserve"> Biennial</w:t>
      </w:r>
      <w:r w:rsidR="00FE1B59">
        <w:rPr>
          <w:rFonts w:ascii="Arial" w:eastAsia="Arial" w:hAnsi="Arial" w:cs="Arial"/>
        </w:rPr>
        <w:t xml:space="preserve"> is delighted to</w:t>
      </w:r>
      <w:r w:rsidR="00FE1B59" w:rsidRPr="7FC0B2E3">
        <w:rPr>
          <w:rFonts w:ascii="Arial" w:eastAsia="Arial" w:hAnsi="Arial" w:cs="Arial"/>
        </w:rPr>
        <w:t xml:space="preserve"> </w:t>
      </w:r>
      <w:r w:rsidR="006F0935" w:rsidRPr="7FC0B2E3">
        <w:rPr>
          <w:rFonts w:ascii="Arial" w:eastAsia="Arial" w:hAnsi="Arial" w:cs="Arial"/>
        </w:rPr>
        <w:t>announc</w:t>
      </w:r>
      <w:r w:rsidR="001E6EBB" w:rsidRPr="7FC0B2E3">
        <w:rPr>
          <w:rFonts w:ascii="Arial" w:eastAsia="Arial" w:hAnsi="Arial" w:cs="Arial"/>
        </w:rPr>
        <w:t>e</w:t>
      </w:r>
      <w:r w:rsidR="00C10959" w:rsidRPr="7FC0B2E3">
        <w:rPr>
          <w:rFonts w:ascii="Arial" w:eastAsia="Arial" w:hAnsi="Arial" w:cs="Arial"/>
        </w:rPr>
        <w:t xml:space="preserve"> </w:t>
      </w:r>
      <w:r w:rsidR="00355B5B">
        <w:rPr>
          <w:rFonts w:ascii="Arial" w:eastAsia="Arial" w:hAnsi="Arial" w:cs="Arial"/>
        </w:rPr>
        <w:t>five</w:t>
      </w:r>
      <w:r w:rsidR="00355B5B" w:rsidRPr="7FC0B2E3">
        <w:rPr>
          <w:rFonts w:ascii="Arial" w:eastAsia="Arial" w:hAnsi="Arial" w:cs="Arial"/>
        </w:rPr>
        <w:t xml:space="preserve"> </w:t>
      </w:r>
      <w:r w:rsidR="00BA3D63" w:rsidRPr="7FC0B2E3">
        <w:rPr>
          <w:rFonts w:ascii="Arial" w:eastAsia="Arial" w:hAnsi="Arial" w:cs="Arial"/>
        </w:rPr>
        <w:t>new Trustees</w:t>
      </w:r>
      <w:r w:rsidR="00A04AF6" w:rsidRPr="7FC0B2E3">
        <w:rPr>
          <w:rFonts w:ascii="Arial" w:eastAsia="Arial" w:hAnsi="Arial" w:cs="Arial"/>
        </w:rPr>
        <w:t xml:space="preserve"> join</w:t>
      </w:r>
      <w:r w:rsidR="00E9540A" w:rsidRPr="7FC0B2E3">
        <w:rPr>
          <w:rFonts w:ascii="Arial" w:eastAsia="Arial" w:hAnsi="Arial" w:cs="Arial"/>
        </w:rPr>
        <w:t>ing</w:t>
      </w:r>
      <w:r w:rsidR="00765998" w:rsidRPr="7FC0B2E3">
        <w:rPr>
          <w:rFonts w:ascii="Arial" w:eastAsia="Arial" w:hAnsi="Arial" w:cs="Arial"/>
        </w:rPr>
        <w:t xml:space="preserve"> </w:t>
      </w:r>
      <w:r w:rsidR="00355B5B">
        <w:rPr>
          <w:rFonts w:ascii="Arial" w:eastAsia="Arial" w:hAnsi="Arial" w:cs="Arial"/>
        </w:rPr>
        <w:t xml:space="preserve">its </w:t>
      </w:r>
      <w:r w:rsidR="008C03E2" w:rsidRPr="7FC0B2E3">
        <w:rPr>
          <w:rFonts w:ascii="Arial" w:eastAsia="Arial" w:hAnsi="Arial" w:cs="Arial"/>
        </w:rPr>
        <w:t>Board</w:t>
      </w:r>
      <w:r w:rsidR="00355B5B">
        <w:rPr>
          <w:rFonts w:ascii="Arial" w:eastAsia="Arial" w:hAnsi="Arial" w:cs="Arial"/>
        </w:rPr>
        <w:t>,</w:t>
      </w:r>
      <w:r w:rsidR="00984C4E" w:rsidRPr="7FC0B2E3">
        <w:rPr>
          <w:rFonts w:ascii="Arial" w:eastAsia="Arial" w:hAnsi="Arial" w:cs="Arial"/>
        </w:rPr>
        <w:t xml:space="preserve"> chaired by </w:t>
      </w:r>
      <w:r w:rsidR="008C03E2" w:rsidRPr="7FC0B2E3">
        <w:rPr>
          <w:rFonts w:ascii="Arial" w:eastAsia="Arial" w:hAnsi="Arial" w:cs="Arial"/>
        </w:rPr>
        <w:t>Kath</w:t>
      </w:r>
      <w:r w:rsidR="00C4749B" w:rsidRPr="7FC0B2E3">
        <w:rPr>
          <w:rFonts w:ascii="Arial" w:eastAsia="Arial" w:hAnsi="Arial" w:cs="Arial"/>
        </w:rPr>
        <w:t xml:space="preserve">leen </w:t>
      </w:r>
      <w:proofErr w:type="gramStart"/>
      <w:r w:rsidR="00C4749B" w:rsidRPr="7FC0B2E3">
        <w:rPr>
          <w:rFonts w:ascii="Arial" w:eastAsia="Arial" w:hAnsi="Arial" w:cs="Arial"/>
        </w:rPr>
        <w:t>Soriano</w:t>
      </w:r>
      <w:proofErr w:type="gramEnd"/>
      <w:r w:rsidR="00C11057">
        <w:rPr>
          <w:rFonts w:ascii="Arial" w:eastAsia="Arial" w:hAnsi="Arial" w:cs="Arial"/>
        </w:rPr>
        <w:t xml:space="preserve"> </w:t>
      </w:r>
      <w:r w:rsidR="0022616E" w:rsidRPr="7FC0B2E3">
        <w:rPr>
          <w:rFonts w:ascii="Arial" w:eastAsia="Arial" w:hAnsi="Arial" w:cs="Arial"/>
        </w:rPr>
        <w:t xml:space="preserve">and </w:t>
      </w:r>
      <w:r w:rsidR="00C11057">
        <w:rPr>
          <w:rFonts w:ascii="Arial" w:eastAsia="Arial" w:hAnsi="Arial" w:cs="Arial"/>
        </w:rPr>
        <w:t>supported by</w:t>
      </w:r>
      <w:r w:rsidR="00355B5B">
        <w:rPr>
          <w:rFonts w:ascii="Arial" w:eastAsia="Arial" w:hAnsi="Arial" w:cs="Arial"/>
        </w:rPr>
        <w:t xml:space="preserve"> </w:t>
      </w:r>
      <w:r w:rsidR="0022616E" w:rsidRPr="7FC0B2E3">
        <w:rPr>
          <w:rFonts w:ascii="Arial" w:eastAsia="Arial" w:hAnsi="Arial" w:cs="Arial"/>
        </w:rPr>
        <w:t>Director Dr Sam Lackey</w:t>
      </w:r>
      <w:r w:rsidR="00C11057">
        <w:rPr>
          <w:rFonts w:ascii="Arial" w:eastAsia="Arial" w:hAnsi="Arial" w:cs="Arial"/>
        </w:rPr>
        <w:t>, and to confirm that</w:t>
      </w:r>
      <w:r w:rsidR="00A0197E" w:rsidRPr="7FC0B2E3">
        <w:rPr>
          <w:rFonts w:ascii="Arial" w:eastAsia="Arial" w:hAnsi="Arial" w:cs="Arial"/>
        </w:rPr>
        <w:t xml:space="preserve"> the </w:t>
      </w:r>
      <w:r w:rsidR="00355B5B">
        <w:rPr>
          <w:rFonts w:ascii="Arial" w:eastAsia="Arial" w:hAnsi="Arial" w:cs="Arial"/>
        </w:rPr>
        <w:t xml:space="preserve">next </w:t>
      </w:r>
      <w:r w:rsidR="00A0197E" w:rsidRPr="7FC0B2E3">
        <w:rPr>
          <w:rFonts w:ascii="Arial" w:eastAsia="Arial" w:hAnsi="Arial" w:cs="Arial"/>
        </w:rPr>
        <w:t>edition</w:t>
      </w:r>
      <w:r w:rsidR="001D0E75" w:rsidRPr="7FC0B2E3">
        <w:rPr>
          <w:rFonts w:ascii="Arial" w:eastAsia="Arial" w:hAnsi="Arial" w:cs="Arial"/>
        </w:rPr>
        <w:t xml:space="preserve"> </w:t>
      </w:r>
      <w:r w:rsidR="00C11057">
        <w:rPr>
          <w:rFonts w:ascii="Arial" w:eastAsia="Arial" w:hAnsi="Arial" w:cs="Arial"/>
        </w:rPr>
        <w:t>will</w:t>
      </w:r>
      <w:r w:rsidR="00C11057" w:rsidRPr="7FC0B2E3">
        <w:rPr>
          <w:rFonts w:ascii="Arial" w:eastAsia="Arial" w:hAnsi="Arial" w:cs="Arial"/>
        </w:rPr>
        <w:t xml:space="preserve"> </w:t>
      </w:r>
      <w:r w:rsidR="00A0197E" w:rsidRPr="7FC0B2E3">
        <w:rPr>
          <w:rFonts w:ascii="Arial" w:eastAsia="Arial" w:hAnsi="Arial" w:cs="Arial"/>
        </w:rPr>
        <w:t xml:space="preserve">take place from June to </w:t>
      </w:r>
      <w:r w:rsidR="000F731F">
        <w:rPr>
          <w:rFonts w:ascii="Arial" w:eastAsia="Arial" w:hAnsi="Arial" w:cs="Arial"/>
        </w:rPr>
        <w:t xml:space="preserve">September </w:t>
      </w:r>
      <w:r w:rsidR="00644B3B" w:rsidRPr="7FC0B2E3">
        <w:rPr>
          <w:rFonts w:ascii="Arial" w:eastAsia="Arial" w:hAnsi="Arial" w:cs="Arial"/>
        </w:rPr>
        <w:t>2023</w:t>
      </w:r>
      <w:r w:rsidR="00A0197E" w:rsidRPr="7FC0B2E3">
        <w:rPr>
          <w:rFonts w:ascii="Arial" w:eastAsia="Arial" w:hAnsi="Arial" w:cs="Arial"/>
        </w:rPr>
        <w:t>.</w:t>
      </w:r>
    </w:p>
    <w:p w14:paraId="63C6C85F" w14:textId="77777777" w:rsidR="005D6E87" w:rsidRDefault="005D6E87" w:rsidP="007D4A11">
      <w:pPr>
        <w:spacing w:after="0" w:line="312" w:lineRule="auto"/>
        <w:ind w:right="-188"/>
        <w:jc w:val="both"/>
        <w:rPr>
          <w:rFonts w:ascii="Arial" w:eastAsia="Arial" w:hAnsi="Arial" w:cs="Arial"/>
        </w:rPr>
      </w:pPr>
    </w:p>
    <w:p w14:paraId="5DAC2480" w14:textId="4B010A66" w:rsidR="00C4749B" w:rsidRDefault="005D07C1" w:rsidP="007D4A11">
      <w:pPr>
        <w:spacing w:after="0" w:line="312" w:lineRule="auto"/>
        <w:ind w:right="-188"/>
        <w:jc w:val="both"/>
        <w:rPr>
          <w:rFonts w:ascii="Arial" w:eastAsia="Arial" w:hAnsi="Arial" w:cs="Arial"/>
        </w:rPr>
      </w:pPr>
      <w:r>
        <w:rPr>
          <w:rFonts w:ascii="Arial" w:eastAsia="Arial" w:hAnsi="Arial" w:cs="Arial"/>
        </w:rPr>
        <w:t xml:space="preserve">The </w:t>
      </w:r>
      <w:r w:rsidR="00DE1897">
        <w:rPr>
          <w:rFonts w:ascii="Arial" w:eastAsia="Arial" w:hAnsi="Arial" w:cs="Arial"/>
        </w:rPr>
        <w:t xml:space="preserve">new </w:t>
      </w:r>
      <w:r>
        <w:rPr>
          <w:rFonts w:ascii="Arial" w:eastAsia="Arial" w:hAnsi="Arial" w:cs="Arial"/>
        </w:rPr>
        <w:t>Trustees</w:t>
      </w:r>
      <w:r w:rsidR="008B38A6">
        <w:rPr>
          <w:rFonts w:ascii="Arial" w:eastAsia="Arial" w:hAnsi="Arial" w:cs="Arial"/>
        </w:rPr>
        <w:t xml:space="preserve"> of the </w:t>
      </w:r>
      <w:r w:rsidR="00355B5B" w:rsidRPr="7FC0B2E3">
        <w:rPr>
          <w:rFonts w:ascii="Arial" w:eastAsia="Arial" w:hAnsi="Arial" w:cs="Arial"/>
        </w:rPr>
        <w:t xml:space="preserve">non-executive </w:t>
      </w:r>
      <w:r w:rsidR="008B38A6">
        <w:rPr>
          <w:rFonts w:ascii="Arial" w:eastAsia="Arial" w:hAnsi="Arial" w:cs="Arial"/>
        </w:rPr>
        <w:t>Board of Liverpool Biennial</w:t>
      </w:r>
      <w:r w:rsidR="00F45ABC">
        <w:rPr>
          <w:rFonts w:ascii="Arial" w:eastAsia="Arial" w:hAnsi="Arial" w:cs="Arial"/>
        </w:rPr>
        <w:t xml:space="preserve"> </w:t>
      </w:r>
      <w:r w:rsidR="00A17B6A">
        <w:rPr>
          <w:rFonts w:ascii="Arial" w:eastAsia="Arial" w:hAnsi="Arial" w:cs="Arial"/>
        </w:rPr>
        <w:t>are</w:t>
      </w:r>
      <w:r w:rsidR="00355B5B">
        <w:rPr>
          <w:rFonts w:ascii="Arial" w:eastAsia="Arial" w:hAnsi="Arial" w:cs="Arial"/>
        </w:rPr>
        <w:t xml:space="preserve"> </w:t>
      </w:r>
      <w:r w:rsidR="004A567A" w:rsidRPr="00033BD4">
        <w:rPr>
          <w:rFonts w:ascii="Arial" w:eastAsia="Arial" w:hAnsi="Arial" w:cs="Arial"/>
          <w:b/>
          <w:bCs/>
        </w:rPr>
        <w:t>Rick Behari</w:t>
      </w:r>
      <w:r w:rsidR="004A567A">
        <w:rPr>
          <w:rFonts w:ascii="Arial" w:eastAsia="Arial" w:hAnsi="Arial" w:cs="Arial"/>
        </w:rPr>
        <w:t xml:space="preserve">, Director of Communications, Sky; </w:t>
      </w:r>
      <w:r w:rsidR="004A567A" w:rsidRPr="00033BD4">
        <w:rPr>
          <w:rFonts w:ascii="Arial" w:eastAsia="Arial" w:hAnsi="Arial" w:cs="Arial"/>
          <w:b/>
          <w:bCs/>
        </w:rPr>
        <w:t>Reema Khan</w:t>
      </w:r>
      <w:r w:rsidR="004A567A">
        <w:rPr>
          <w:rFonts w:ascii="Arial" w:eastAsia="Arial" w:hAnsi="Arial" w:cs="Arial"/>
        </w:rPr>
        <w:t xml:space="preserve">, Advancement Director, The </w:t>
      </w:r>
      <w:r w:rsidR="000F731F">
        <w:rPr>
          <w:rFonts w:ascii="Arial" w:eastAsia="Arial" w:hAnsi="Arial" w:cs="Arial"/>
        </w:rPr>
        <w:t xml:space="preserve"> </w:t>
      </w:r>
      <w:r w:rsidR="004A567A">
        <w:rPr>
          <w:rFonts w:ascii="Arial" w:eastAsia="Arial" w:hAnsi="Arial" w:cs="Arial"/>
        </w:rPr>
        <w:t>Business School</w:t>
      </w:r>
      <w:r w:rsidR="00706D2A">
        <w:rPr>
          <w:rFonts w:ascii="Arial" w:eastAsia="Arial" w:hAnsi="Arial" w:cs="Arial"/>
        </w:rPr>
        <w:t xml:space="preserve"> (</w:t>
      </w:r>
      <w:r w:rsidR="00FE21D0">
        <w:rPr>
          <w:rFonts w:ascii="Arial" w:eastAsia="Arial" w:hAnsi="Arial" w:cs="Arial"/>
        </w:rPr>
        <w:t>formerly</w:t>
      </w:r>
      <w:r w:rsidR="00706D2A">
        <w:rPr>
          <w:rFonts w:ascii="Arial" w:eastAsia="Arial" w:hAnsi="Arial" w:cs="Arial"/>
        </w:rPr>
        <w:t xml:space="preserve"> Cass)</w:t>
      </w:r>
      <w:r w:rsidR="004A567A">
        <w:rPr>
          <w:rFonts w:ascii="Arial" w:eastAsia="Arial" w:hAnsi="Arial" w:cs="Arial"/>
        </w:rPr>
        <w:t xml:space="preserve">; </w:t>
      </w:r>
      <w:proofErr w:type="spellStart"/>
      <w:r w:rsidR="004A567A" w:rsidRPr="00033BD4">
        <w:rPr>
          <w:rFonts w:ascii="Arial" w:eastAsia="Arial" w:hAnsi="Arial" w:cs="Arial"/>
          <w:b/>
          <w:bCs/>
        </w:rPr>
        <w:t>Hetain</w:t>
      </w:r>
      <w:proofErr w:type="spellEnd"/>
      <w:r w:rsidR="004A567A" w:rsidRPr="00033BD4">
        <w:rPr>
          <w:rFonts w:ascii="Arial" w:eastAsia="Arial" w:hAnsi="Arial" w:cs="Arial"/>
          <w:b/>
          <w:bCs/>
        </w:rPr>
        <w:t xml:space="preserve"> Patel</w:t>
      </w:r>
      <w:r w:rsidR="004A567A">
        <w:rPr>
          <w:rFonts w:ascii="Arial" w:eastAsia="Arial" w:hAnsi="Arial" w:cs="Arial"/>
        </w:rPr>
        <w:t xml:space="preserve">, Artist; </w:t>
      </w:r>
      <w:r w:rsidR="001B538B" w:rsidRPr="00033BD4">
        <w:rPr>
          <w:rFonts w:ascii="Arial" w:eastAsia="Arial" w:hAnsi="Arial" w:cs="Arial"/>
          <w:b/>
          <w:bCs/>
        </w:rPr>
        <w:t>S</w:t>
      </w:r>
      <w:r w:rsidR="000F731F">
        <w:rPr>
          <w:rFonts w:ascii="Arial" w:eastAsia="Arial" w:hAnsi="Arial" w:cs="Arial"/>
          <w:b/>
          <w:bCs/>
        </w:rPr>
        <w:t>cott</w:t>
      </w:r>
      <w:r w:rsidR="001B538B" w:rsidRPr="00033BD4">
        <w:rPr>
          <w:rFonts w:ascii="Arial" w:eastAsia="Arial" w:hAnsi="Arial" w:cs="Arial"/>
          <w:b/>
          <w:bCs/>
        </w:rPr>
        <w:t xml:space="preserve"> Smith</w:t>
      </w:r>
      <w:r w:rsidR="001B538B">
        <w:rPr>
          <w:rFonts w:ascii="Arial" w:eastAsia="Arial" w:hAnsi="Arial" w:cs="Arial"/>
        </w:rPr>
        <w:t xml:space="preserve">, Head of Digital at </w:t>
      </w:r>
      <w:r w:rsidR="004A567A">
        <w:rPr>
          <w:rFonts w:ascii="Arial" w:eastAsia="Arial" w:hAnsi="Arial" w:cs="Arial"/>
        </w:rPr>
        <w:t>National</w:t>
      </w:r>
      <w:r w:rsidR="001B538B">
        <w:rPr>
          <w:rFonts w:ascii="Arial" w:eastAsia="Arial" w:hAnsi="Arial" w:cs="Arial"/>
        </w:rPr>
        <w:t xml:space="preserve"> Museums Liverpool</w:t>
      </w:r>
      <w:r w:rsidR="004A567A">
        <w:rPr>
          <w:rFonts w:ascii="Arial" w:eastAsia="Arial" w:hAnsi="Arial" w:cs="Arial"/>
        </w:rPr>
        <w:t>; and</w:t>
      </w:r>
      <w:r w:rsidR="001B538B">
        <w:rPr>
          <w:rFonts w:ascii="Arial" w:eastAsia="Arial" w:hAnsi="Arial" w:cs="Arial"/>
        </w:rPr>
        <w:t xml:space="preserve"> </w:t>
      </w:r>
      <w:r w:rsidR="00E817DD" w:rsidRPr="00033BD4">
        <w:rPr>
          <w:rFonts w:ascii="Arial" w:eastAsia="Arial" w:hAnsi="Arial" w:cs="Arial"/>
          <w:b/>
          <w:bCs/>
        </w:rPr>
        <w:t>Ying Tan</w:t>
      </w:r>
      <w:r w:rsidR="00E817DD">
        <w:rPr>
          <w:rFonts w:ascii="Arial" w:eastAsia="Arial" w:hAnsi="Arial" w:cs="Arial"/>
        </w:rPr>
        <w:t>, Senior Programme Manager, Art Fund</w:t>
      </w:r>
      <w:r w:rsidR="005D6E87">
        <w:rPr>
          <w:rFonts w:ascii="Arial" w:eastAsia="Arial" w:hAnsi="Arial" w:cs="Arial"/>
        </w:rPr>
        <w:t xml:space="preserve">. </w:t>
      </w:r>
    </w:p>
    <w:p w14:paraId="01ED3DE7" w14:textId="056C8869" w:rsidR="004967A1" w:rsidRDefault="004967A1" w:rsidP="007D4A11">
      <w:pPr>
        <w:spacing w:after="0" w:line="312" w:lineRule="auto"/>
        <w:ind w:right="-188"/>
        <w:jc w:val="both"/>
        <w:rPr>
          <w:rFonts w:ascii="Arial" w:eastAsia="Arial" w:hAnsi="Arial" w:cs="Arial"/>
        </w:rPr>
      </w:pPr>
    </w:p>
    <w:p w14:paraId="4742A603" w14:textId="0B08AD48" w:rsidR="007726CF" w:rsidRDefault="004967A1" w:rsidP="007D4A11">
      <w:pPr>
        <w:spacing w:after="0" w:line="312" w:lineRule="auto"/>
        <w:ind w:right="-188"/>
        <w:jc w:val="both"/>
        <w:rPr>
          <w:rFonts w:ascii="Arial" w:eastAsia="Arial" w:hAnsi="Arial" w:cs="Arial"/>
        </w:rPr>
      </w:pPr>
      <w:r>
        <w:rPr>
          <w:rFonts w:ascii="Arial" w:eastAsia="Arial" w:hAnsi="Arial" w:cs="Arial"/>
        </w:rPr>
        <w:t>Kathleen</w:t>
      </w:r>
      <w:r w:rsidR="000F731F">
        <w:rPr>
          <w:rFonts w:ascii="Arial" w:eastAsia="Arial" w:hAnsi="Arial" w:cs="Arial"/>
        </w:rPr>
        <w:t xml:space="preserve"> Soriano</w:t>
      </w:r>
      <w:r w:rsidR="00F45ABC">
        <w:rPr>
          <w:rFonts w:ascii="Arial" w:eastAsia="Arial" w:hAnsi="Arial" w:cs="Arial"/>
        </w:rPr>
        <w:t>, Chair, Liverpool Biennial</w:t>
      </w:r>
      <w:r w:rsidR="00355B5B">
        <w:rPr>
          <w:rFonts w:ascii="Arial" w:eastAsia="Arial" w:hAnsi="Arial" w:cs="Arial"/>
        </w:rPr>
        <w:t>, said</w:t>
      </w:r>
      <w:r w:rsidR="00F45ABC">
        <w:rPr>
          <w:rFonts w:ascii="Arial" w:eastAsia="Arial" w:hAnsi="Arial" w:cs="Arial"/>
        </w:rPr>
        <w:t>: “</w:t>
      </w:r>
      <w:r w:rsidR="00440050">
        <w:rPr>
          <w:rFonts w:ascii="Arial" w:eastAsia="Arial" w:hAnsi="Arial" w:cs="Arial"/>
        </w:rPr>
        <w:t>This is an exciting moment for Liverpool Biennial</w:t>
      </w:r>
      <w:r w:rsidR="00B50525">
        <w:rPr>
          <w:rFonts w:ascii="Arial" w:eastAsia="Arial" w:hAnsi="Arial" w:cs="Arial"/>
        </w:rPr>
        <w:t xml:space="preserve"> as we move </w:t>
      </w:r>
      <w:r w:rsidR="001C22CA">
        <w:rPr>
          <w:rFonts w:ascii="Arial" w:eastAsia="Arial" w:hAnsi="Arial" w:cs="Arial"/>
        </w:rPr>
        <w:t xml:space="preserve">towards </w:t>
      </w:r>
      <w:r w:rsidR="00B50525">
        <w:rPr>
          <w:rFonts w:ascii="Arial" w:eastAsia="Arial" w:hAnsi="Arial" w:cs="Arial"/>
        </w:rPr>
        <w:t xml:space="preserve">the future. </w:t>
      </w:r>
      <w:r w:rsidR="00227B1C">
        <w:rPr>
          <w:rFonts w:ascii="Arial" w:eastAsia="Arial" w:hAnsi="Arial" w:cs="Arial"/>
        </w:rPr>
        <w:t>W</w:t>
      </w:r>
      <w:r w:rsidR="0052352E">
        <w:rPr>
          <w:rFonts w:ascii="Arial" w:eastAsia="Arial" w:hAnsi="Arial" w:cs="Arial"/>
        </w:rPr>
        <w:t xml:space="preserve">e are delighted to </w:t>
      </w:r>
      <w:r w:rsidR="003D5760">
        <w:rPr>
          <w:rFonts w:ascii="Arial" w:eastAsia="Arial" w:hAnsi="Arial" w:cs="Arial"/>
        </w:rPr>
        <w:t>welcom</w:t>
      </w:r>
      <w:r w:rsidR="0052352E">
        <w:rPr>
          <w:rFonts w:ascii="Arial" w:eastAsia="Arial" w:hAnsi="Arial" w:cs="Arial"/>
        </w:rPr>
        <w:t>e</w:t>
      </w:r>
      <w:r w:rsidR="003D5760">
        <w:rPr>
          <w:rFonts w:ascii="Arial" w:eastAsia="Arial" w:hAnsi="Arial" w:cs="Arial"/>
        </w:rPr>
        <w:t xml:space="preserve"> such a dynamic group of talented professionals to join our </w:t>
      </w:r>
      <w:r w:rsidR="00613101">
        <w:rPr>
          <w:rFonts w:ascii="Arial" w:eastAsia="Arial" w:hAnsi="Arial" w:cs="Arial"/>
        </w:rPr>
        <w:t>B</w:t>
      </w:r>
      <w:r w:rsidR="003D5760">
        <w:rPr>
          <w:rFonts w:ascii="Arial" w:eastAsia="Arial" w:hAnsi="Arial" w:cs="Arial"/>
        </w:rPr>
        <w:t>oard</w:t>
      </w:r>
      <w:r w:rsidR="0029296C">
        <w:rPr>
          <w:rFonts w:ascii="Arial" w:eastAsia="Arial" w:hAnsi="Arial" w:cs="Arial"/>
        </w:rPr>
        <w:t xml:space="preserve">, each of whom brings </w:t>
      </w:r>
      <w:r w:rsidR="00355D27">
        <w:rPr>
          <w:rFonts w:ascii="Arial" w:eastAsia="Arial" w:hAnsi="Arial" w:cs="Arial"/>
        </w:rPr>
        <w:t>with them an</w:t>
      </w:r>
      <w:r w:rsidR="00681FE4">
        <w:rPr>
          <w:rFonts w:ascii="Arial" w:eastAsia="Arial" w:hAnsi="Arial" w:cs="Arial"/>
        </w:rPr>
        <w:t xml:space="preserve"> </w:t>
      </w:r>
      <w:r w:rsidR="00355D27">
        <w:rPr>
          <w:rFonts w:ascii="Arial" w:eastAsia="Arial" w:hAnsi="Arial" w:cs="Arial"/>
        </w:rPr>
        <w:t>exceptional set of skills, e</w:t>
      </w:r>
      <w:r w:rsidR="00227B1C">
        <w:rPr>
          <w:rFonts w:ascii="Arial" w:eastAsia="Arial" w:hAnsi="Arial" w:cs="Arial"/>
        </w:rPr>
        <w:t xml:space="preserve">xperience, and </w:t>
      </w:r>
      <w:r w:rsidR="00613101">
        <w:rPr>
          <w:rFonts w:ascii="Arial" w:eastAsia="Arial" w:hAnsi="Arial" w:cs="Arial"/>
        </w:rPr>
        <w:t>knowledge</w:t>
      </w:r>
      <w:r w:rsidR="00270F2C">
        <w:rPr>
          <w:rFonts w:ascii="Arial" w:eastAsia="Arial" w:hAnsi="Arial" w:cs="Arial"/>
        </w:rPr>
        <w:t xml:space="preserve">. With their support, coupled with the </w:t>
      </w:r>
      <w:r w:rsidR="00E71DAB">
        <w:rPr>
          <w:rFonts w:ascii="Arial" w:eastAsia="Arial" w:hAnsi="Arial" w:cs="Arial"/>
        </w:rPr>
        <w:t xml:space="preserve">vision of our new Director </w:t>
      </w:r>
      <w:r w:rsidR="00355B5B">
        <w:rPr>
          <w:rFonts w:ascii="Arial" w:eastAsia="Arial" w:hAnsi="Arial" w:cs="Arial"/>
        </w:rPr>
        <w:t xml:space="preserve">Dr </w:t>
      </w:r>
      <w:r w:rsidR="009777CF">
        <w:rPr>
          <w:rFonts w:ascii="Arial" w:eastAsia="Arial" w:hAnsi="Arial" w:cs="Arial"/>
        </w:rPr>
        <w:t>S</w:t>
      </w:r>
      <w:r w:rsidR="00E71DAB">
        <w:rPr>
          <w:rFonts w:ascii="Arial" w:eastAsia="Arial" w:hAnsi="Arial" w:cs="Arial"/>
        </w:rPr>
        <w:t>am</w:t>
      </w:r>
      <w:r w:rsidR="009777CF">
        <w:rPr>
          <w:rFonts w:ascii="Arial" w:eastAsia="Arial" w:hAnsi="Arial" w:cs="Arial"/>
        </w:rPr>
        <w:t xml:space="preserve"> L</w:t>
      </w:r>
      <w:r w:rsidR="00E71DAB">
        <w:rPr>
          <w:rFonts w:ascii="Arial" w:eastAsia="Arial" w:hAnsi="Arial" w:cs="Arial"/>
        </w:rPr>
        <w:t xml:space="preserve">ackey, </w:t>
      </w:r>
      <w:r w:rsidR="001868E0">
        <w:rPr>
          <w:rFonts w:ascii="Arial" w:eastAsia="Arial" w:hAnsi="Arial" w:cs="Arial"/>
        </w:rPr>
        <w:t xml:space="preserve">we can </w:t>
      </w:r>
      <w:r w:rsidR="00681FE4">
        <w:rPr>
          <w:rFonts w:ascii="Arial" w:eastAsia="Arial" w:hAnsi="Arial" w:cs="Arial"/>
        </w:rPr>
        <w:t xml:space="preserve">build on the </w:t>
      </w:r>
      <w:r w:rsidR="001868E0">
        <w:rPr>
          <w:rFonts w:ascii="Arial" w:eastAsia="Arial" w:hAnsi="Arial" w:cs="Arial"/>
        </w:rPr>
        <w:t>enormous success and innovati</w:t>
      </w:r>
      <w:r w:rsidR="009777CF">
        <w:rPr>
          <w:rFonts w:ascii="Arial" w:eastAsia="Arial" w:hAnsi="Arial" w:cs="Arial"/>
        </w:rPr>
        <w:t>ve spirit</w:t>
      </w:r>
      <w:r w:rsidR="001868E0">
        <w:rPr>
          <w:rFonts w:ascii="Arial" w:eastAsia="Arial" w:hAnsi="Arial" w:cs="Arial"/>
        </w:rPr>
        <w:t xml:space="preserve"> of </w:t>
      </w:r>
      <w:r w:rsidR="000C702F">
        <w:rPr>
          <w:rFonts w:ascii="Arial" w:eastAsia="Arial" w:hAnsi="Arial" w:cs="Arial"/>
        </w:rPr>
        <w:t>our</w:t>
      </w:r>
      <w:r w:rsidR="001868E0">
        <w:rPr>
          <w:rFonts w:ascii="Arial" w:eastAsia="Arial" w:hAnsi="Arial" w:cs="Arial"/>
        </w:rPr>
        <w:t xml:space="preserve"> 2021 edition, </w:t>
      </w:r>
      <w:r w:rsidR="00355B5B">
        <w:rPr>
          <w:rFonts w:ascii="Arial" w:eastAsia="Arial" w:hAnsi="Arial" w:cs="Arial"/>
        </w:rPr>
        <w:t>and cement</w:t>
      </w:r>
      <w:r w:rsidR="007726CF">
        <w:rPr>
          <w:rFonts w:ascii="Arial" w:eastAsia="Arial" w:hAnsi="Arial" w:cs="Arial"/>
        </w:rPr>
        <w:t xml:space="preserve"> the Biennial’s position as the</w:t>
      </w:r>
      <w:r w:rsidR="00355B5B">
        <w:rPr>
          <w:rFonts w:ascii="Arial" w:eastAsia="Arial" w:hAnsi="Arial" w:cs="Arial"/>
        </w:rPr>
        <w:t xml:space="preserve"> UK’s</w:t>
      </w:r>
      <w:r w:rsidR="007726CF">
        <w:rPr>
          <w:rFonts w:ascii="Arial" w:eastAsia="Arial" w:hAnsi="Arial" w:cs="Arial"/>
        </w:rPr>
        <w:t xml:space="preserve"> leading </w:t>
      </w:r>
      <w:r w:rsidR="009777CF">
        <w:rPr>
          <w:rFonts w:ascii="Arial" w:eastAsia="Arial" w:hAnsi="Arial" w:cs="Arial"/>
        </w:rPr>
        <w:t>festival</w:t>
      </w:r>
      <w:r w:rsidR="007726CF">
        <w:rPr>
          <w:rFonts w:ascii="Arial" w:eastAsia="Arial" w:hAnsi="Arial" w:cs="Arial"/>
        </w:rPr>
        <w:t xml:space="preserve"> of contemporary art.</w:t>
      </w:r>
      <w:r w:rsidR="009777CF">
        <w:rPr>
          <w:rFonts w:ascii="Arial" w:eastAsia="Arial" w:hAnsi="Arial" w:cs="Arial"/>
        </w:rPr>
        <w:t>”</w:t>
      </w:r>
    </w:p>
    <w:p w14:paraId="6C08EF6A" w14:textId="2DD5B94F" w:rsidR="003E641C" w:rsidRDefault="003E641C" w:rsidP="007D4A11">
      <w:pPr>
        <w:spacing w:after="0" w:line="312" w:lineRule="auto"/>
        <w:ind w:right="-188"/>
        <w:jc w:val="both"/>
        <w:rPr>
          <w:rFonts w:ascii="Arial" w:eastAsia="Arial" w:hAnsi="Arial" w:cs="Arial"/>
        </w:rPr>
      </w:pPr>
    </w:p>
    <w:p w14:paraId="67C85165" w14:textId="5F7968DD" w:rsidR="003E641C" w:rsidRDefault="003E641C" w:rsidP="007D4A11">
      <w:pPr>
        <w:spacing w:after="0" w:line="312" w:lineRule="auto"/>
        <w:ind w:right="-188"/>
        <w:jc w:val="both"/>
        <w:rPr>
          <w:rFonts w:ascii="Arial" w:eastAsia="Arial" w:hAnsi="Arial" w:cs="Arial"/>
        </w:rPr>
      </w:pPr>
      <w:r>
        <w:rPr>
          <w:rFonts w:ascii="Arial" w:eastAsia="Arial" w:hAnsi="Arial" w:cs="Arial"/>
          <w:i/>
          <w:iCs/>
        </w:rPr>
        <w:t>T</w:t>
      </w:r>
      <w:r w:rsidRPr="00A3453B">
        <w:rPr>
          <w:rFonts w:ascii="Arial" w:eastAsia="Arial" w:hAnsi="Arial" w:cs="Arial"/>
          <w:i/>
          <w:iCs/>
        </w:rPr>
        <w:t>he Stomach and the Port</w:t>
      </w:r>
      <w:r>
        <w:rPr>
          <w:rFonts w:ascii="Arial" w:eastAsia="Arial" w:hAnsi="Arial" w:cs="Arial"/>
        </w:rPr>
        <w:t xml:space="preserve"> </w:t>
      </w:r>
      <w:r w:rsidR="00355B5B">
        <w:rPr>
          <w:rFonts w:ascii="Arial" w:eastAsia="Arial" w:hAnsi="Arial" w:cs="Arial"/>
        </w:rPr>
        <w:t xml:space="preserve">formally </w:t>
      </w:r>
      <w:r>
        <w:rPr>
          <w:rFonts w:ascii="Arial" w:eastAsia="Arial" w:hAnsi="Arial" w:cs="Arial"/>
        </w:rPr>
        <w:t>comes to an end</w:t>
      </w:r>
      <w:r w:rsidR="00355B5B">
        <w:rPr>
          <w:rFonts w:ascii="Arial" w:eastAsia="Arial" w:hAnsi="Arial" w:cs="Arial"/>
        </w:rPr>
        <w:t xml:space="preserve"> this Sunday,</w:t>
      </w:r>
      <w:r>
        <w:rPr>
          <w:rFonts w:ascii="Arial" w:eastAsia="Arial" w:hAnsi="Arial" w:cs="Arial"/>
        </w:rPr>
        <w:t xml:space="preserve"> on 27 June</w:t>
      </w:r>
      <w:r w:rsidR="00355B5B">
        <w:rPr>
          <w:rFonts w:ascii="Arial" w:eastAsia="Arial" w:hAnsi="Arial" w:cs="Arial"/>
        </w:rPr>
        <w:t xml:space="preserve">. </w:t>
      </w:r>
      <w:r w:rsidR="00600E04" w:rsidRPr="00811477">
        <w:rPr>
          <w:rFonts w:ascii="Arial" w:eastAsia="Arial" w:hAnsi="Arial" w:cs="Arial"/>
        </w:rPr>
        <w:t>However,</w:t>
      </w:r>
      <w:r w:rsidR="002F7D27" w:rsidRPr="00811477">
        <w:rPr>
          <w:rFonts w:ascii="Arial" w:eastAsia="Arial" w:hAnsi="Arial" w:cs="Arial"/>
        </w:rPr>
        <w:t xml:space="preserve"> </w:t>
      </w:r>
      <w:r w:rsidR="00355B5B" w:rsidRPr="00811477">
        <w:rPr>
          <w:rFonts w:ascii="Arial" w:eastAsia="Arial" w:hAnsi="Arial" w:cs="Arial"/>
        </w:rPr>
        <w:t xml:space="preserve">the online portal </w:t>
      </w:r>
      <w:hyperlink r:id="rId10" w:history="1">
        <w:r w:rsidR="008E4B00" w:rsidRPr="00D929F5">
          <w:rPr>
            <w:rStyle w:val="Hyperlink"/>
            <w:rFonts w:ascii="Arial" w:eastAsia="Arial" w:hAnsi="Arial" w:cs="Arial"/>
          </w:rPr>
          <w:t>liverpoolbiennial2021.com</w:t>
        </w:r>
      </w:hyperlink>
      <w:r w:rsidR="00355B5B" w:rsidRPr="00811477">
        <w:rPr>
          <w:rFonts w:ascii="Arial" w:eastAsia="Arial" w:hAnsi="Arial" w:cs="Arial"/>
        </w:rPr>
        <w:t xml:space="preserve"> remains live, with catch-up recordings </w:t>
      </w:r>
      <w:r w:rsidR="00C11057" w:rsidRPr="00811477">
        <w:rPr>
          <w:rFonts w:ascii="Arial" w:eastAsia="Arial" w:hAnsi="Arial" w:cs="Arial"/>
        </w:rPr>
        <w:t>and resources from</w:t>
      </w:r>
      <w:r w:rsidR="00355B5B" w:rsidRPr="00811477">
        <w:rPr>
          <w:rFonts w:ascii="Arial" w:eastAsia="Arial" w:hAnsi="Arial" w:cs="Arial"/>
        </w:rPr>
        <w:t xml:space="preserve"> this edition’s programme. V</w:t>
      </w:r>
      <w:r w:rsidRPr="00811477">
        <w:rPr>
          <w:rFonts w:ascii="Arial" w:eastAsia="Arial" w:hAnsi="Arial" w:cs="Arial"/>
        </w:rPr>
        <w:t>isitors</w:t>
      </w:r>
      <w:r>
        <w:rPr>
          <w:rFonts w:ascii="Arial" w:eastAsia="Arial" w:hAnsi="Arial" w:cs="Arial"/>
        </w:rPr>
        <w:t xml:space="preserve"> to Liverpool will </w:t>
      </w:r>
      <w:r w:rsidR="00355B5B">
        <w:rPr>
          <w:rFonts w:ascii="Arial" w:eastAsia="Arial" w:hAnsi="Arial" w:cs="Arial"/>
        </w:rPr>
        <w:t xml:space="preserve">also </w:t>
      </w:r>
      <w:r>
        <w:rPr>
          <w:rFonts w:ascii="Arial" w:eastAsia="Arial" w:hAnsi="Arial" w:cs="Arial"/>
        </w:rPr>
        <w:t>still be able to see the work of B.O.S.S and Zheng Bo at FACT (on display until 29 August), alongside</w:t>
      </w:r>
      <w:r w:rsidR="00355B5B">
        <w:rPr>
          <w:rFonts w:ascii="Arial" w:eastAsia="Arial" w:hAnsi="Arial" w:cs="Arial"/>
        </w:rPr>
        <w:t xml:space="preserve"> the work of</w:t>
      </w:r>
      <w:r>
        <w:rPr>
          <w:rFonts w:ascii="Arial" w:eastAsia="Arial" w:hAnsi="Arial" w:cs="Arial"/>
        </w:rPr>
        <w:t xml:space="preserve"> </w:t>
      </w:r>
      <w:proofErr w:type="spellStart"/>
      <w:r w:rsidR="0092755C" w:rsidRPr="00F52FE6">
        <w:rPr>
          <w:rFonts w:ascii="Arial" w:hAnsi="Arial" w:cs="Arial"/>
        </w:rPr>
        <w:t>Jadé</w:t>
      </w:r>
      <w:proofErr w:type="spellEnd"/>
      <w:r w:rsidR="0092755C" w:rsidRPr="00F52FE6">
        <w:rPr>
          <w:rFonts w:ascii="Arial" w:hAnsi="Arial" w:cs="Arial"/>
        </w:rPr>
        <w:t xml:space="preserve"> </w:t>
      </w:r>
      <w:proofErr w:type="spellStart"/>
      <w:r w:rsidR="0092755C" w:rsidRPr="00F52FE6">
        <w:rPr>
          <w:rFonts w:ascii="Arial" w:hAnsi="Arial" w:cs="Arial"/>
        </w:rPr>
        <w:t>Fadojutimi</w:t>
      </w:r>
      <w:proofErr w:type="spellEnd"/>
      <w:r w:rsidR="005668CE">
        <w:rPr>
          <w:rFonts w:ascii="Arial" w:eastAsia="Arial" w:hAnsi="Arial" w:cs="Arial"/>
        </w:rPr>
        <w:t xml:space="preserve">, Laura Huertas </w:t>
      </w:r>
      <w:proofErr w:type="spellStart"/>
      <w:r w:rsidR="00642218">
        <w:rPr>
          <w:rFonts w:ascii="Arial" w:eastAsia="Arial" w:hAnsi="Arial" w:cs="Arial"/>
        </w:rPr>
        <w:t>Mi</w:t>
      </w:r>
      <w:r w:rsidR="00642218" w:rsidRPr="384D18EB">
        <w:rPr>
          <w:rFonts w:ascii="Arial" w:eastAsia="Arial" w:hAnsi="Arial" w:cs="Arial"/>
        </w:rPr>
        <w:t>lá</w:t>
      </w:r>
      <w:r w:rsidR="00642218">
        <w:t>n</w:t>
      </w:r>
      <w:proofErr w:type="spellEnd"/>
      <w:r w:rsidR="005668CE">
        <w:rPr>
          <w:rFonts w:ascii="Arial" w:eastAsia="Arial" w:hAnsi="Arial" w:cs="Arial"/>
        </w:rPr>
        <w:t xml:space="preserve">, </w:t>
      </w:r>
      <w:r w:rsidR="00642218">
        <w:rPr>
          <w:rFonts w:ascii="Arial" w:eastAsia="Arial" w:hAnsi="Arial" w:cs="Arial"/>
        </w:rPr>
        <w:t>Daniel</w:t>
      </w:r>
      <w:r w:rsidR="005668CE">
        <w:rPr>
          <w:rFonts w:ascii="Arial" w:eastAsia="Arial" w:hAnsi="Arial" w:cs="Arial"/>
        </w:rPr>
        <w:t xml:space="preserve"> </w:t>
      </w:r>
      <w:proofErr w:type="spellStart"/>
      <w:r w:rsidR="005668CE">
        <w:rPr>
          <w:rFonts w:ascii="Arial" w:eastAsia="Arial" w:hAnsi="Arial" w:cs="Arial"/>
        </w:rPr>
        <w:t>Steegmann</w:t>
      </w:r>
      <w:proofErr w:type="spellEnd"/>
      <w:r w:rsidR="005668CE">
        <w:rPr>
          <w:rFonts w:ascii="Arial" w:eastAsia="Arial" w:hAnsi="Arial" w:cs="Arial"/>
        </w:rPr>
        <w:t xml:space="preserve"> </w:t>
      </w:r>
      <w:proofErr w:type="spellStart"/>
      <w:r w:rsidR="00970201" w:rsidRPr="384D18EB">
        <w:rPr>
          <w:rFonts w:ascii="Arial" w:eastAsia="Arial" w:hAnsi="Arial" w:cs="Arial"/>
        </w:rPr>
        <w:t>Mangrané</w:t>
      </w:r>
      <w:proofErr w:type="spellEnd"/>
      <w:r w:rsidR="005668CE">
        <w:rPr>
          <w:rFonts w:ascii="Arial" w:eastAsia="Arial" w:hAnsi="Arial" w:cs="Arial"/>
        </w:rPr>
        <w:t xml:space="preserve">, Roland Persson, Kathleen </w:t>
      </w:r>
      <w:proofErr w:type="gramStart"/>
      <w:r w:rsidR="005668CE">
        <w:rPr>
          <w:rFonts w:ascii="Arial" w:eastAsia="Arial" w:hAnsi="Arial" w:cs="Arial"/>
        </w:rPr>
        <w:t>Ryan</w:t>
      </w:r>
      <w:proofErr w:type="gramEnd"/>
      <w:r w:rsidR="005668CE">
        <w:rPr>
          <w:rFonts w:ascii="Arial" w:eastAsia="Arial" w:hAnsi="Arial" w:cs="Arial"/>
        </w:rPr>
        <w:t xml:space="preserve"> and </w:t>
      </w:r>
      <w:r w:rsidR="008A74C6" w:rsidRPr="384D18EB">
        <w:rPr>
          <w:rFonts w:ascii="Arial" w:eastAsia="Arial" w:hAnsi="Arial" w:cs="Arial"/>
        </w:rPr>
        <w:t xml:space="preserve">André </w:t>
      </w:r>
      <w:proofErr w:type="spellStart"/>
      <w:r w:rsidR="00A02B3C" w:rsidRPr="384D18EB">
        <w:rPr>
          <w:rFonts w:ascii="Arial" w:eastAsia="Arial" w:hAnsi="Arial" w:cs="Arial"/>
        </w:rPr>
        <w:t>Romão</w:t>
      </w:r>
      <w:proofErr w:type="spellEnd"/>
      <w:r w:rsidR="00A02B3C">
        <w:rPr>
          <w:rFonts w:ascii="Arial" w:eastAsia="Arial" w:hAnsi="Arial" w:cs="Arial"/>
        </w:rPr>
        <w:t xml:space="preserve"> </w:t>
      </w:r>
      <w:r>
        <w:rPr>
          <w:rFonts w:ascii="Arial" w:eastAsia="Arial" w:hAnsi="Arial" w:cs="Arial"/>
        </w:rPr>
        <w:t xml:space="preserve">at Bluecoat (on display until 5 September). </w:t>
      </w:r>
    </w:p>
    <w:p w14:paraId="68552378" w14:textId="35ACBA25" w:rsidR="007726CF" w:rsidRDefault="007726CF" w:rsidP="007D4A11">
      <w:pPr>
        <w:spacing w:after="0" w:line="312" w:lineRule="auto"/>
        <w:ind w:right="-188"/>
        <w:jc w:val="both"/>
        <w:rPr>
          <w:rFonts w:ascii="Arial" w:eastAsia="Arial" w:hAnsi="Arial" w:cs="Arial"/>
        </w:rPr>
      </w:pPr>
    </w:p>
    <w:p w14:paraId="17C7ECA1" w14:textId="26E518E6" w:rsidR="00E43493" w:rsidRDefault="003E641C" w:rsidP="007D4A11">
      <w:pPr>
        <w:spacing w:after="0" w:line="312" w:lineRule="auto"/>
        <w:ind w:right="-188"/>
        <w:jc w:val="both"/>
        <w:rPr>
          <w:rFonts w:ascii="Arial" w:hAnsi="Arial" w:cs="Arial"/>
        </w:rPr>
      </w:pPr>
      <w:r>
        <w:rPr>
          <w:rFonts w:ascii="Arial" w:hAnsi="Arial" w:cs="Arial"/>
        </w:rPr>
        <w:t>C</w:t>
      </w:r>
      <w:r w:rsidR="001310A5">
        <w:rPr>
          <w:rFonts w:ascii="Arial" w:hAnsi="Arial" w:cs="Arial"/>
        </w:rPr>
        <w:t>urated by Manuela Moscoso,</w:t>
      </w:r>
      <w:r>
        <w:rPr>
          <w:rFonts w:ascii="Arial" w:hAnsi="Arial" w:cs="Arial"/>
        </w:rPr>
        <w:t xml:space="preserve"> </w:t>
      </w:r>
      <w:r w:rsidRPr="001D4782">
        <w:rPr>
          <w:rFonts w:ascii="Arial" w:hAnsi="Arial" w:cs="Arial"/>
          <w:i/>
          <w:iCs/>
        </w:rPr>
        <w:t>The Stomach and the Port</w:t>
      </w:r>
      <w:r w:rsidR="001310A5">
        <w:rPr>
          <w:rFonts w:ascii="Arial" w:hAnsi="Arial" w:cs="Arial"/>
        </w:rPr>
        <w:t xml:space="preserve"> </w:t>
      </w:r>
      <w:r w:rsidR="00EB3C82" w:rsidRPr="009705E6">
        <w:rPr>
          <w:rFonts w:ascii="Arial" w:hAnsi="Arial" w:cs="Arial"/>
        </w:rPr>
        <w:t>asked the questions: what is a body? what does it mean to be human?</w:t>
      </w:r>
      <w:r w:rsidR="00EB3C82">
        <w:rPr>
          <w:rFonts w:ascii="Arial" w:hAnsi="Arial" w:cs="Arial"/>
        </w:rPr>
        <w:t xml:space="preserve"> S</w:t>
      </w:r>
      <w:r w:rsidR="00890118">
        <w:rPr>
          <w:rFonts w:ascii="Arial" w:hAnsi="Arial" w:cs="Arial"/>
        </w:rPr>
        <w:t>et against the backdrop of Liverpool’s colonial history as a port city</w:t>
      </w:r>
      <w:r w:rsidR="00E0426B">
        <w:rPr>
          <w:rFonts w:ascii="Arial" w:hAnsi="Arial" w:cs="Arial"/>
        </w:rPr>
        <w:t xml:space="preserve">, </w:t>
      </w:r>
      <w:r w:rsidR="00890118">
        <w:rPr>
          <w:rFonts w:ascii="Arial" w:hAnsi="Arial" w:cs="Arial"/>
        </w:rPr>
        <w:t xml:space="preserve">50 artists and collectives from 30 </w:t>
      </w:r>
      <w:r w:rsidR="00CB00B0">
        <w:rPr>
          <w:rFonts w:ascii="Arial" w:hAnsi="Arial" w:cs="Arial"/>
        </w:rPr>
        <w:t>countries</w:t>
      </w:r>
      <w:r w:rsidR="00890118">
        <w:rPr>
          <w:rFonts w:ascii="Arial" w:hAnsi="Arial" w:cs="Arial"/>
        </w:rPr>
        <w:t xml:space="preserve"> across the world were invited to respond to </w:t>
      </w:r>
      <w:r w:rsidR="003C0589">
        <w:rPr>
          <w:rFonts w:ascii="Arial" w:hAnsi="Arial" w:cs="Arial"/>
        </w:rPr>
        <w:t>the</w:t>
      </w:r>
      <w:r w:rsidR="00890118">
        <w:rPr>
          <w:rFonts w:ascii="Arial" w:hAnsi="Arial" w:cs="Arial"/>
        </w:rPr>
        <w:t xml:space="preserve"> </w:t>
      </w:r>
      <w:r w:rsidR="00CB00B0">
        <w:rPr>
          <w:rFonts w:ascii="Arial" w:hAnsi="Arial" w:cs="Arial"/>
        </w:rPr>
        <w:t>conceptual</w:t>
      </w:r>
      <w:r w:rsidR="00890118">
        <w:rPr>
          <w:rFonts w:ascii="Arial" w:hAnsi="Arial" w:cs="Arial"/>
        </w:rPr>
        <w:t xml:space="preserve"> framework, exploring the ideas of kinship, </w:t>
      </w:r>
      <w:proofErr w:type="gramStart"/>
      <w:r w:rsidR="00890118">
        <w:rPr>
          <w:rFonts w:ascii="Arial" w:hAnsi="Arial" w:cs="Arial"/>
        </w:rPr>
        <w:t>porosity</w:t>
      </w:r>
      <w:proofErr w:type="gramEnd"/>
      <w:r w:rsidR="00890118">
        <w:rPr>
          <w:rFonts w:ascii="Arial" w:hAnsi="Arial" w:cs="Arial"/>
        </w:rPr>
        <w:t xml:space="preserve"> and the bodily experience. </w:t>
      </w:r>
      <w:r w:rsidR="003C0589">
        <w:rPr>
          <w:rFonts w:ascii="Arial" w:hAnsi="Arial" w:cs="Arial"/>
        </w:rPr>
        <w:t>Featuring</w:t>
      </w:r>
      <w:r w:rsidR="00890118">
        <w:rPr>
          <w:rFonts w:ascii="Arial" w:hAnsi="Arial" w:cs="Arial"/>
        </w:rPr>
        <w:t xml:space="preserve"> 150 works of art</w:t>
      </w:r>
      <w:r w:rsidR="001D4782">
        <w:rPr>
          <w:rFonts w:ascii="Arial" w:hAnsi="Arial" w:cs="Arial"/>
        </w:rPr>
        <w:t xml:space="preserve">, including </w:t>
      </w:r>
      <w:r w:rsidR="00890118">
        <w:rPr>
          <w:rFonts w:ascii="Arial" w:hAnsi="Arial" w:cs="Arial"/>
        </w:rPr>
        <w:t>47 new commissions</w:t>
      </w:r>
      <w:r w:rsidR="00CB00B0">
        <w:rPr>
          <w:rFonts w:ascii="Arial" w:hAnsi="Arial" w:cs="Arial"/>
        </w:rPr>
        <w:t xml:space="preserve">, </w:t>
      </w:r>
      <w:r w:rsidR="00CB00B0" w:rsidRPr="001D4782">
        <w:rPr>
          <w:rFonts w:ascii="Arial" w:hAnsi="Arial" w:cs="Arial"/>
          <w:i/>
          <w:iCs/>
        </w:rPr>
        <w:t>The Stomach and the Port</w:t>
      </w:r>
      <w:r w:rsidR="00CB00B0">
        <w:rPr>
          <w:rFonts w:ascii="Arial" w:hAnsi="Arial" w:cs="Arial"/>
        </w:rPr>
        <w:t xml:space="preserve"> </w:t>
      </w:r>
      <w:r w:rsidR="00003687">
        <w:rPr>
          <w:rFonts w:ascii="Arial" w:hAnsi="Arial" w:cs="Arial"/>
        </w:rPr>
        <w:t xml:space="preserve">has </w:t>
      </w:r>
      <w:r w:rsidR="004E2F58">
        <w:rPr>
          <w:rFonts w:ascii="Arial" w:hAnsi="Arial" w:cs="Arial"/>
        </w:rPr>
        <w:t>overc</w:t>
      </w:r>
      <w:r w:rsidR="00003687">
        <w:rPr>
          <w:rFonts w:ascii="Arial" w:hAnsi="Arial" w:cs="Arial"/>
        </w:rPr>
        <w:t>o</w:t>
      </w:r>
      <w:r w:rsidR="004E2F58">
        <w:rPr>
          <w:rFonts w:ascii="Arial" w:hAnsi="Arial" w:cs="Arial"/>
        </w:rPr>
        <w:t>me</w:t>
      </w:r>
      <w:r w:rsidR="00CB00B0">
        <w:rPr>
          <w:rFonts w:ascii="Arial" w:hAnsi="Arial" w:cs="Arial"/>
        </w:rPr>
        <w:t xml:space="preserve"> the </w:t>
      </w:r>
      <w:r w:rsidR="0030642B">
        <w:rPr>
          <w:rFonts w:ascii="Arial" w:eastAsia="Arial" w:hAnsi="Arial" w:cs="Arial"/>
        </w:rPr>
        <w:t>challenges of the pandemic</w:t>
      </w:r>
      <w:r w:rsidR="001D4782">
        <w:rPr>
          <w:rFonts w:ascii="Arial" w:eastAsia="Arial" w:hAnsi="Arial" w:cs="Arial"/>
        </w:rPr>
        <w:t xml:space="preserve"> </w:t>
      </w:r>
      <w:r w:rsidR="00CB00B0">
        <w:rPr>
          <w:rFonts w:ascii="Arial" w:eastAsia="Arial" w:hAnsi="Arial" w:cs="Arial"/>
        </w:rPr>
        <w:t>to present</w:t>
      </w:r>
      <w:r w:rsidR="005B64E3" w:rsidRPr="00D354D3">
        <w:rPr>
          <w:rFonts w:ascii="Arial" w:hAnsi="Arial" w:cs="Arial"/>
        </w:rPr>
        <w:t xml:space="preserve"> 9 exhibitions </w:t>
      </w:r>
      <w:r w:rsidR="00DC6AE7" w:rsidRPr="00D354D3">
        <w:rPr>
          <w:rFonts w:ascii="Arial" w:hAnsi="Arial" w:cs="Arial"/>
        </w:rPr>
        <w:t>across</w:t>
      </w:r>
      <w:r w:rsidR="00A048A5">
        <w:rPr>
          <w:rFonts w:ascii="Arial" w:hAnsi="Arial" w:cs="Arial"/>
          <w:i/>
          <w:iCs/>
        </w:rPr>
        <w:t xml:space="preserve"> </w:t>
      </w:r>
      <w:r w:rsidR="00B02A63">
        <w:rPr>
          <w:rFonts w:ascii="Arial" w:hAnsi="Arial" w:cs="Arial"/>
        </w:rPr>
        <w:t>Liverpool</w:t>
      </w:r>
      <w:r w:rsidR="00E546CC">
        <w:rPr>
          <w:rFonts w:ascii="Arial" w:hAnsi="Arial" w:cs="Arial"/>
        </w:rPr>
        <w:t>, taking over</w:t>
      </w:r>
      <w:r w:rsidR="00532E53">
        <w:rPr>
          <w:rFonts w:ascii="Arial" w:hAnsi="Arial" w:cs="Arial"/>
        </w:rPr>
        <w:t xml:space="preserve"> the </w:t>
      </w:r>
      <w:r w:rsidR="00003687">
        <w:rPr>
          <w:rFonts w:ascii="Arial" w:hAnsi="Arial" w:cs="Arial"/>
        </w:rPr>
        <w:t xml:space="preserve">iconic </w:t>
      </w:r>
      <w:r w:rsidR="00532E53" w:rsidRPr="00F42C5B">
        <w:rPr>
          <w:rFonts w:ascii="Arial" w:hAnsi="Arial" w:cs="Arial"/>
        </w:rPr>
        <w:t xml:space="preserve">Lewis’s Building, Dr Martin Luther King Jr Building, the Lush </w:t>
      </w:r>
      <w:r w:rsidR="00532E53" w:rsidRPr="005249DC">
        <w:rPr>
          <w:rFonts w:ascii="Arial" w:hAnsi="Arial" w:cs="Arial"/>
        </w:rPr>
        <w:t>Building</w:t>
      </w:r>
      <w:r w:rsidR="00532E53" w:rsidRPr="00F42C5B">
        <w:rPr>
          <w:rFonts w:ascii="Arial" w:hAnsi="Arial" w:cs="Arial"/>
        </w:rPr>
        <w:t xml:space="preserve">, Liverpool </w:t>
      </w:r>
      <w:r w:rsidR="00532E53" w:rsidRPr="00F42C5B">
        <w:rPr>
          <w:rFonts w:ascii="Arial" w:hAnsi="Arial" w:cs="Arial"/>
        </w:rPr>
        <w:lastRenderedPageBreak/>
        <w:t>Central Library and Cotton Exchange</w:t>
      </w:r>
      <w:r w:rsidR="00003687">
        <w:rPr>
          <w:rFonts w:ascii="Arial" w:hAnsi="Arial" w:cs="Arial"/>
        </w:rPr>
        <w:t>,</w:t>
      </w:r>
      <w:r w:rsidR="00532E53">
        <w:rPr>
          <w:rFonts w:ascii="Arial" w:hAnsi="Arial" w:cs="Arial"/>
        </w:rPr>
        <w:t xml:space="preserve"> and </w:t>
      </w:r>
      <w:r w:rsidR="00003687">
        <w:rPr>
          <w:rFonts w:ascii="Arial" w:hAnsi="Arial" w:cs="Arial"/>
        </w:rPr>
        <w:t xml:space="preserve">partnering with </w:t>
      </w:r>
      <w:r w:rsidR="003E0498">
        <w:rPr>
          <w:rFonts w:ascii="Arial" w:hAnsi="Arial" w:cs="Arial"/>
        </w:rPr>
        <w:t xml:space="preserve">renowned </w:t>
      </w:r>
      <w:r w:rsidR="00B02A63">
        <w:rPr>
          <w:rFonts w:ascii="Arial" w:hAnsi="Arial" w:cs="Arial"/>
        </w:rPr>
        <w:t xml:space="preserve">art galleries </w:t>
      </w:r>
      <w:r w:rsidR="009C024D" w:rsidRPr="00F42C5B">
        <w:rPr>
          <w:rFonts w:ascii="Arial" w:hAnsi="Arial" w:cs="Arial"/>
        </w:rPr>
        <w:t>Tate Liverpool, FACT</w:t>
      </w:r>
      <w:r w:rsidR="00003687">
        <w:rPr>
          <w:rFonts w:ascii="Arial" w:hAnsi="Arial" w:cs="Arial"/>
        </w:rPr>
        <w:t xml:space="preserve">, Open Eye and </w:t>
      </w:r>
      <w:r w:rsidR="009C024D" w:rsidRPr="00F42C5B">
        <w:rPr>
          <w:rFonts w:ascii="Arial" w:hAnsi="Arial" w:cs="Arial"/>
        </w:rPr>
        <w:t>Bluecoa</w:t>
      </w:r>
      <w:r w:rsidR="009C024D">
        <w:rPr>
          <w:rFonts w:ascii="Arial" w:hAnsi="Arial" w:cs="Arial"/>
        </w:rPr>
        <w:t>t</w:t>
      </w:r>
      <w:r w:rsidR="00F24D9F">
        <w:rPr>
          <w:rFonts w:ascii="Arial" w:hAnsi="Arial" w:cs="Arial"/>
        </w:rPr>
        <w:t xml:space="preserve">, </w:t>
      </w:r>
      <w:r w:rsidR="0027685A">
        <w:rPr>
          <w:rFonts w:ascii="Arial" w:hAnsi="Arial" w:cs="Arial"/>
        </w:rPr>
        <w:t xml:space="preserve">alongside </w:t>
      </w:r>
      <w:r w:rsidR="001C70AA">
        <w:rPr>
          <w:rFonts w:ascii="Arial" w:hAnsi="Arial" w:cs="Arial"/>
        </w:rPr>
        <w:t xml:space="preserve">7 </w:t>
      </w:r>
      <w:r w:rsidR="0027685A">
        <w:rPr>
          <w:rFonts w:ascii="Arial" w:hAnsi="Arial" w:cs="Arial"/>
        </w:rPr>
        <w:t>outdoor sculptur</w:t>
      </w:r>
      <w:r w:rsidR="00E2109E">
        <w:rPr>
          <w:rFonts w:ascii="Arial" w:hAnsi="Arial" w:cs="Arial"/>
        </w:rPr>
        <w:t xml:space="preserve">es and </w:t>
      </w:r>
      <w:r w:rsidR="0027685A">
        <w:rPr>
          <w:rFonts w:ascii="Arial" w:hAnsi="Arial" w:cs="Arial"/>
        </w:rPr>
        <w:t xml:space="preserve">installations, </w:t>
      </w:r>
      <w:r w:rsidR="00F05E4C">
        <w:rPr>
          <w:rFonts w:ascii="Arial" w:hAnsi="Arial" w:cs="Arial"/>
        </w:rPr>
        <w:t xml:space="preserve">and </w:t>
      </w:r>
      <w:r w:rsidR="00EC41E7">
        <w:rPr>
          <w:rFonts w:ascii="Arial" w:hAnsi="Arial" w:cs="Arial"/>
        </w:rPr>
        <w:t>5</w:t>
      </w:r>
      <w:r w:rsidR="00F05E4C">
        <w:rPr>
          <w:rFonts w:ascii="Arial" w:hAnsi="Arial" w:cs="Arial"/>
        </w:rPr>
        <w:t xml:space="preserve"> </w:t>
      </w:r>
      <w:r w:rsidR="0027685A">
        <w:rPr>
          <w:rFonts w:ascii="Arial" w:hAnsi="Arial" w:cs="Arial"/>
        </w:rPr>
        <w:t xml:space="preserve">sonic and digital commissions. </w:t>
      </w:r>
    </w:p>
    <w:p w14:paraId="49355B99" w14:textId="77777777" w:rsidR="00E43493" w:rsidRDefault="00E43493" w:rsidP="0036392F">
      <w:pPr>
        <w:spacing w:after="0" w:line="312" w:lineRule="auto"/>
        <w:ind w:left="-142" w:right="-188"/>
        <w:jc w:val="both"/>
        <w:rPr>
          <w:rFonts w:ascii="Arial" w:hAnsi="Arial" w:cs="Arial"/>
        </w:rPr>
      </w:pPr>
    </w:p>
    <w:p w14:paraId="56C1E8C1" w14:textId="3F17E85D" w:rsidR="00A12913" w:rsidRDefault="004F751B" w:rsidP="007D4A11">
      <w:pPr>
        <w:spacing w:after="0" w:line="312" w:lineRule="auto"/>
        <w:ind w:right="-188"/>
        <w:jc w:val="both"/>
        <w:rPr>
          <w:rFonts w:ascii="Arial" w:eastAsia="Arial" w:hAnsi="Arial" w:cs="Arial"/>
        </w:rPr>
      </w:pPr>
      <w:r>
        <w:rPr>
          <w:rFonts w:ascii="Arial" w:hAnsi="Arial" w:cs="Arial"/>
        </w:rPr>
        <w:t>For the first time, the</w:t>
      </w:r>
      <w:r w:rsidR="00582797">
        <w:rPr>
          <w:rFonts w:ascii="Arial" w:hAnsi="Arial" w:cs="Arial"/>
        </w:rPr>
        <w:t xml:space="preserve"> Biennial </w:t>
      </w:r>
      <w:r w:rsidR="00003687">
        <w:rPr>
          <w:rFonts w:ascii="Arial" w:hAnsi="Arial" w:cs="Arial"/>
        </w:rPr>
        <w:t xml:space="preserve">also </w:t>
      </w:r>
      <w:r w:rsidR="00582797">
        <w:rPr>
          <w:rFonts w:ascii="Arial" w:hAnsi="Arial" w:cs="Arial"/>
        </w:rPr>
        <w:t>produced a</w:t>
      </w:r>
      <w:r w:rsidR="00D26B5D">
        <w:rPr>
          <w:rFonts w:ascii="Arial" w:hAnsi="Arial" w:cs="Arial"/>
        </w:rPr>
        <w:t xml:space="preserve"> rich, multi-layered</w:t>
      </w:r>
      <w:r w:rsidR="00582797">
        <w:rPr>
          <w:rFonts w:ascii="Arial" w:hAnsi="Arial" w:cs="Arial"/>
        </w:rPr>
        <w:t xml:space="preserve"> digital </w:t>
      </w:r>
      <w:r w:rsidR="009155E1">
        <w:rPr>
          <w:rFonts w:ascii="Arial" w:hAnsi="Arial" w:cs="Arial"/>
        </w:rPr>
        <w:t xml:space="preserve">channel, </w:t>
      </w:r>
      <w:r w:rsidR="00C822F0">
        <w:rPr>
          <w:rFonts w:ascii="Arial" w:hAnsi="Arial" w:cs="Arial"/>
        </w:rPr>
        <w:t>underpin</w:t>
      </w:r>
      <w:r w:rsidR="009155E1">
        <w:rPr>
          <w:rFonts w:ascii="Arial" w:hAnsi="Arial" w:cs="Arial"/>
        </w:rPr>
        <w:t>ning</w:t>
      </w:r>
      <w:r w:rsidR="00C822F0">
        <w:rPr>
          <w:rFonts w:ascii="Arial" w:hAnsi="Arial" w:cs="Arial"/>
        </w:rPr>
        <w:t xml:space="preserve"> </w:t>
      </w:r>
      <w:r w:rsidR="00C822F0" w:rsidRPr="00C822F0">
        <w:rPr>
          <w:rFonts w:ascii="Arial" w:hAnsi="Arial" w:cs="Arial"/>
          <w:i/>
          <w:iCs/>
        </w:rPr>
        <w:t>The Stomach and the Port</w:t>
      </w:r>
      <w:r w:rsidR="009155E1">
        <w:rPr>
          <w:rFonts w:ascii="Arial" w:hAnsi="Arial" w:cs="Arial"/>
        </w:rPr>
        <w:t xml:space="preserve"> with</w:t>
      </w:r>
      <w:r w:rsidR="00582797">
        <w:rPr>
          <w:rFonts w:ascii="Arial" w:hAnsi="Arial" w:cs="Arial"/>
        </w:rPr>
        <w:t xml:space="preserve"> a </w:t>
      </w:r>
      <w:r w:rsidR="00824AC1">
        <w:rPr>
          <w:rFonts w:ascii="Arial" w:hAnsi="Arial" w:cs="Arial"/>
        </w:rPr>
        <w:t>dynamic</w:t>
      </w:r>
      <w:r w:rsidR="00D26B5D">
        <w:rPr>
          <w:rFonts w:ascii="Arial" w:hAnsi="Arial" w:cs="Arial"/>
        </w:rPr>
        <w:t>,</w:t>
      </w:r>
      <w:r w:rsidR="00824AC1">
        <w:rPr>
          <w:rFonts w:ascii="Arial" w:hAnsi="Arial" w:cs="Arial"/>
        </w:rPr>
        <w:t xml:space="preserve"> online progr</w:t>
      </w:r>
      <w:r w:rsidR="0016171F">
        <w:rPr>
          <w:rFonts w:ascii="Arial" w:hAnsi="Arial" w:cs="Arial"/>
        </w:rPr>
        <w:t>a</w:t>
      </w:r>
      <w:r w:rsidR="00824AC1">
        <w:rPr>
          <w:rFonts w:ascii="Arial" w:hAnsi="Arial" w:cs="Arial"/>
        </w:rPr>
        <w:t>m</w:t>
      </w:r>
      <w:r w:rsidR="005432D6">
        <w:rPr>
          <w:rFonts w:ascii="Arial" w:hAnsi="Arial" w:cs="Arial"/>
        </w:rPr>
        <w:t xml:space="preserve">me of </w:t>
      </w:r>
      <w:r w:rsidR="008F0274">
        <w:rPr>
          <w:rFonts w:ascii="Arial" w:hAnsi="Arial" w:cs="Arial"/>
        </w:rPr>
        <w:t xml:space="preserve">over </w:t>
      </w:r>
      <w:r w:rsidR="003E56F6">
        <w:rPr>
          <w:rFonts w:ascii="Arial" w:hAnsi="Arial" w:cs="Arial"/>
        </w:rPr>
        <w:t>14</w:t>
      </w:r>
      <w:r w:rsidR="008934CA">
        <w:rPr>
          <w:rFonts w:ascii="Arial" w:hAnsi="Arial" w:cs="Arial"/>
        </w:rPr>
        <w:t>0</w:t>
      </w:r>
      <w:r w:rsidR="003E56F6">
        <w:rPr>
          <w:rFonts w:ascii="Arial" w:hAnsi="Arial" w:cs="Arial"/>
        </w:rPr>
        <w:t xml:space="preserve"> commissions,</w:t>
      </w:r>
      <w:r w:rsidR="008F0274">
        <w:rPr>
          <w:rFonts w:ascii="Arial" w:hAnsi="Arial" w:cs="Arial"/>
        </w:rPr>
        <w:t xml:space="preserve"> </w:t>
      </w:r>
      <w:proofErr w:type="gramStart"/>
      <w:r w:rsidR="008F0274">
        <w:rPr>
          <w:rFonts w:ascii="Arial" w:hAnsi="Arial" w:cs="Arial"/>
        </w:rPr>
        <w:t>events</w:t>
      </w:r>
      <w:proofErr w:type="gramEnd"/>
      <w:r w:rsidR="003E6BAA">
        <w:rPr>
          <w:rFonts w:ascii="Arial" w:hAnsi="Arial" w:cs="Arial"/>
        </w:rPr>
        <w:t xml:space="preserve"> </w:t>
      </w:r>
      <w:r w:rsidR="00A14BEA">
        <w:rPr>
          <w:rFonts w:ascii="Arial" w:hAnsi="Arial" w:cs="Arial"/>
        </w:rPr>
        <w:t>and resources</w:t>
      </w:r>
      <w:r w:rsidR="008F0274">
        <w:rPr>
          <w:rFonts w:ascii="Arial" w:hAnsi="Arial" w:cs="Arial"/>
        </w:rPr>
        <w:t xml:space="preserve">. Comprising </w:t>
      </w:r>
      <w:r w:rsidR="000C6CBC" w:rsidRPr="00F42C5B">
        <w:rPr>
          <w:rFonts w:ascii="Arial" w:eastAsia="Arial" w:hAnsi="Arial" w:cs="Arial"/>
        </w:rPr>
        <w:t>live performances, artist interviews, curatorial videos,</w:t>
      </w:r>
      <w:r w:rsidR="006226B2">
        <w:rPr>
          <w:rFonts w:ascii="Arial" w:eastAsia="Arial" w:hAnsi="Arial" w:cs="Arial"/>
        </w:rPr>
        <w:t xml:space="preserve"> virtual reality exhibition tours,</w:t>
      </w:r>
      <w:r w:rsidR="000C6CBC" w:rsidRPr="00F42C5B">
        <w:rPr>
          <w:rFonts w:ascii="Arial" w:eastAsia="Arial" w:hAnsi="Arial" w:cs="Arial"/>
        </w:rPr>
        <w:t xml:space="preserve"> artist-led discussions and workshops, a film programme and podcasts, </w:t>
      </w:r>
      <w:r w:rsidR="00363186">
        <w:rPr>
          <w:rFonts w:ascii="Arial" w:eastAsia="Arial" w:hAnsi="Arial" w:cs="Arial"/>
        </w:rPr>
        <w:t xml:space="preserve">the Biennial Online Portal has </w:t>
      </w:r>
      <w:r w:rsidR="00186BA4">
        <w:rPr>
          <w:rFonts w:ascii="Arial" w:eastAsia="Arial" w:hAnsi="Arial" w:cs="Arial"/>
        </w:rPr>
        <w:t xml:space="preserve">continued to </w:t>
      </w:r>
      <w:r w:rsidR="00931C7F">
        <w:rPr>
          <w:rFonts w:ascii="Arial" w:eastAsia="Arial" w:hAnsi="Arial" w:cs="Arial"/>
        </w:rPr>
        <w:t xml:space="preserve">evolve and </w:t>
      </w:r>
      <w:r w:rsidR="00186BA4">
        <w:rPr>
          <w:rFonts w:ascii="Arial" w:eastAsia="Arial" w:hAnsi="Arial" w:cs="Arial"/>
        </w:rPr>
        <w:t>deliver</w:t>
      </w:r>
      <w:r w:rsidR="00715728">
        <w:rPr>
          <w:rFonts w:ascii="Arial" w:eastAsia="Arial" w:hAnsi="Arial" w:cs="Arial"/>
        </w:rPr>
        <w:t xml:space="preserve"> </w:t>
      </w:r>
      <w:r w:rsidR="000C6CBC" w:rsidRPr="00F42C5B">
        <w:rPr>
          <w:rFonts w:ascii="Arial" w:eastAsia="Arial" w:hAnsi="Arial" w:cs="Arial"/>
        </w:rPr>
        <w:t>multimedia content</w:t>
      </w:r>
      <w:r w:rsidR="00363186">
        <w:rPr>
          <w:rFonts w:ascii="Arial" w:eastAsia="Arial" w:hAnsi="Arial" w:cs="Arial"/>
        </w:rPr>
        <w:t xml:space="preserve">, along with a </w:t>
      </w:r>
      <w:r w:rsidR="000C6CBC" w:rsidRPr="00F42C5B">
        <w:rPr>
          <w:rFonts w:ascii="Arial" w:eastAsia="Arial" w:hAnsi="Arial" w:cs="Arial"/>
        </w:rPr>
        <w:t>vibrant selection of online resources for children and young people,</w:t>
      </w:r>
      <w:r w:rsidR="00363186">
        <w:rPr>
          <w:rFonts w:ascii="Arial" w:eastAsia="Arial" w:hAnsi="Arial" w:cs="Arial"/>
        </w:rPr>
        <w:t xml:space="preserve"> </w:t>
      </w:r>
      <w:r w:rsidR="00A66CB2">
        <w:rPr>
          <w:rFonts w:ascii="Arial" w:eastAsia="Arial" w:hAnsi="Arial" w:cs="Arial"/>
        </w:rPr>
        <w:t>bridging audience engagement f</w:t>
      </w:r>
      <w:r w:rsidR="00336336">
        <w:rPr>
          <w:rFonts w:ascii="Arial" w:eastAsia="Arial" w:hAnsi="Arial" w:cs="Arial"/>
        </w:rPr>
        <w:t xml:space="preserve">rom </w:t>
      </w:r>
      <w:r w:rsidR="00F739D6">
        <w:rPr>
          <w:rFonts w:ascii="Arial" w:eastAsia="Arial" w:hAnsi="Arial" w:cs="Arial"/>
        </w:rPr>
        <w:t xml:space="preserve">local communities across Liverpool to </w:t>
      </w:r>
      <w:r w:rsidR="00A66CB2">
        <w:rPr>
          <w:rFonts w:ascii="Arial" w:eastAsia="Arial" w:hAnsi="Arial" w:cs="Arial"/>
        </w:rPr>
        <w:t>around</w:t>
      </w:r>
      <w:r w:rsidR="00336336">
        <w:rPr>
          <w:rFonts w:ascii="Arial" w:eastAsia="Arial" w:hAnsi="Arial" w:cs="Arial"/>
        </w:rPr>
        <w:t xml:space="preserve"> the globe. </w:t>
      </w:r>
    </w:p>
    <w:p w14:paraId="787DB39E" w14:textId="77777777" w:rsidR="00022A9D" w:rsidRDefault="00022A9D" w:rsidP="007D4A11">
      <w:pPr>
        <w:spacing w:after="0" w:line="312" w:lineRule="auto"/>
        <w:ind w:right="-188"/>
        <w:jc w:val="both"/>
        <w:rPr>
          <w:rFonts w:ascii="Arial" w:eastAsia="Arial" w:hAnsi="Arial" w:cs="Arial"/>
        </w:rPr>
      </w:pPr>
    </w:p>
    <w:p w14:paraId="2521CF88" w14:textId="77777777" w:rsidR="007D4A11" w:rsidRPr="007D4A11" w:rsidRDefault="00022A9D" w:rsidP="007D4A11">
      <w:pPr>
        <w:spacing w:after="0" w:line="312" w:lineRule="auto"/>
        <w:ind w:right="-188"/>
        <w:jc w:val="both"/>
        <w:rPr>
          <w:rFonts w:ascii="Arial" w:eastAsia="Arial" w:hAnsi="Arial" w:cs="Arial"/>
        </w:rPr>
      </w:pPr>
      <w:r w:rsidRPr="00F52FE6">
        <w:rPr>
          <w:rFonts w:ascii="Arial" w:hAnsi="Arial" w:cs="Arial"/>
        </w:rPr>
        <w:t xml:space="preserve">The participating artists </w:t>
      </w:r>
      <w:r w:rsidR="00A66CB2">
        <w:rPr>
          <w:rFonts w:ascii="Arial" w:hAnsi="Arial" w:cs="Arial"/>
        </w:rPr>
        <w:t xml:space="preserve">have </w:t>
      </w:r>
      <w:r w:rsidRPr="00F52FE6">
        <w:rPr>
          <w:rFonts w:ascii="Arial" w:hAnsi="Arial" w:cs="Arial"/>
        </w:rPr>
        <w:t>include</w:t>
      </w:r>
      <w:r w:rsidR="00A66CB2">
        <w:rPr>
          <w:rFonts w:ascii="Arial" w:hAnsi="Arial" w:cs="Arial"/>
        </w:rPr>
        <w:t>d</w:t>
      </w:r>
      <w:r w:rsidRPr="00F52FE6">
        <w:rPr>
          <w:rFonts w:ascii="Arial" w:hAnsi="Arial" w:cs="Arial"/>
        </w:rPr>
        <w:t>: Larry Achiampong, Black Obsidian Sound System</w:t>
      </w:r>
      <w:r w:rsidR="000C702F">
        <w:rPr>
          <w:rFonts w:ascii="Arial" w:hAnsi="Arial" w:cs="Arial"/>
        </w:rPr>
        <w:t xml:space="preserve"> (B.O.S.S)</w:t>
      </w:r>
      <w:r w:rsidRPr="00F52FE6">
        <w:rPr>
          <w:rFonts w:ascii="Arial" w:hAnsi="Arial" w:cs="Arial"/>
        </w:rPr>
        <w:t xml:space="preserve">, Erick </w:t>
      </w:r>
      <w:proofErr w:type="spellStart"/>
      <w:r w:rsidRPr="00F52FE6">
        <w:rPr>
          <w:rFonts w:ascii="Arial" w:hAnsi="Arial" w:cs="Arial"/>
        </w:rPr>
        <w:t>Beltrán</w:t>
      </w:r>
      <w:proofErr w:type="spellEnd"/>
      <w:r w:rsidRPr="00F52FE6">
        <w:rPr>
          <w:rFonts w:ascii="Arial" w:hAnsi="Arial" w:cs="Arial"/>
        </w:rPr>
        <w:t xml:space="preserve">, Diego Bianchi, Alice Channer, Judy Chicago, </w:t>
      </w:r>
      <w:proofErr w:type="spellStart"/>
      <w:r w:rsidRPr="00F52FE6">
        <w:rPr>
          <w:rFonts w:ascii="Arial" w:hAnsi="Arial" w:cs="Arial"/>
        </w:rPr>
        <w:t>Ithell</w:t>
      </w:r>
      <w:proofErr w:type="spellEnd"/>
      <w:r w:rsidRPr="00F52FE6">
        <w:rPr>
          <w:rFonts w:ascii="Arial" w:hAnsi="Arial" w:cs="Arial"/>
        </w:rPr>
        <w:t xml:space="preserve"> </w:t>
      </w:r>
      <w:proofErr w:type="spellStart"/>
      <w:r w:rsidRPr="00F52FE6">
        <w:rPr>
          <w:rFonts w:ascii="Arial" w:hAnsi="Arial" w:cs="Arial"/>
        </w:rPr>
        <w:t>Colquhuoun</w:t>
      </w:r>
      <w:proofErr w:type="spellEnd"/>
      <w:r w:rsidRPr="00F52FE6">
        <w:rPr>
          <w:rFonts w:ascii="Arial" w:hAnsi="Arial" w:cs="Arial"/>
        </w:rPr>
        <w:t xml:space="preserve">, Christopher </w:t>
      </w:r>
      <w:proofErr w:type="spellStart"/>
      <w:r w:rsidRPr="00F52FE6">
        <w:rPr>
          <w:rFonts w:ascii="Arial" w:hAnsi="Arial" w:cs="Arial"/>
        </w:rPr>
        <w:t>Cozier</w:t>
      </w:r>
      <w:proofErr w:type="spellEnd"/>
      <w:r w:rsidRPr="00F52FE6">
        <w:rPr>
          <w:rFonts w:ascii="Arial" w:hAnsi="Arial" w:cs="Arial"/>
        </w:rPr>
        <w:t xml:space="preserve">, Yael </w:t>
      </w:r>
      <w:proofErr w:type="spellStart"/>
      <w:r w:rsidRPr="00F52FE6">
        <w:rPr>
          <w:rFonts w:ascii="Arial" w:hAnsi="Arial" w:cs="Arial"/>
        </w:rPr>
        <w:t>Davids</w:t>
      </w:r>
      <w:proofErr w:type="spellEnd"/>
      <w:r w:rsidRPr="00F52FE6">
        <w:rPr>
          <w:rFonts w:ascii="Arial" w:hAnsi="Arial" w:cs="Arial"/>
        </w:rPr>
        <w:t xml:space="preserve">, Ines Doujak &amp; John Barker, </w:t>
      </w:r>
      <w:proofErr w:type="spellStart"/>
      <w:r w:rsidRPr="00F52FE6">
        <w:rPr>
          <w:rFonts w:ascii="Arial" w:hAnsi="Arial" w:cs="Arial"/>
        </w:rPr>
        <w:t>Dr.</w:t>
      </w:r>
      <w:proofErr w:type="spellEnd"/>
      <w:r w:rsidRPr="00F52FE6">
        <w:rPr>
          <w:rFonts w:ascii="Arial" w:hAnsi="Arial" w:cs="Arial"/>
        </w:rPr>
        <w:t xml:space="preserve"> </w:t>
      </w:r>
      <w:proofErr w:type="spellStart"/>
      <w:r w:rsidRPr="00F52FE6">
        <w:rPr>
          <w:rFonts w:ascii="Arial" w:hAnsi="Arial" w:cs="Arial"/>
        </w:rPr>
        <w:t>Lakra</w:t>
      </w:r>
      <w:proofErr w:type="spellEnd"/>
      <w:r w:rsidRPr="00F52FE6">
        <w:rPr>
          <w:rFonts w:ascii="Arial" w:hAnsi="Arial" w:cs="Arial"/>
        </w:rPr>
        <w:t xml:space="preserve">, </w:t>
      </w:r>
      <w:proofErr w:type="spellStart"/>
      <w:r w:rsidRPr="00F52FE6">
        <w:rPr>
          <w:rFonts w:ascii="Arial" w:hAnsi="Arial" w:cs="Arial"/>
        </w:rPr>
        <w:t>Jadé</w:t>
      </w:r>
      <w:proofErr w:type="spellEnd"/>
      <w:r w:rsidRPr="00F52FE6">
        <w:rPr>
          <w:rFonts w:ascii="Arial" w:hAnsi="Arial" w:cs="Arial"/>
        </w:rPr>
        <w:t xml:space="preserve"> </w:t>
      </w:r>
      <w:proofErr w:type="spellStart"/>
      <w:r w:rsidRPr="00F52FE6">
        <w:rPr>
          <w:rFonts w:ascii="Arial" w:hAnsi="Arial" w:cs="Arial"/>
        </w:rPr>
        <w:t>Fadojutimi</w:t>
      </w:r>
      <w:proofErr w:type="spellEnd"/>
      <w:r w:rsidRPr="00F52FE6">
        <w:rPr>
          <w:rFonts w:ascii="Arial" w:hAnsi="Arial" w:cs="Arial"/>
        </w:rPr>
        <w:t xml:space="preserve">, Jes Fan, Lamin Fofana, Ebony G. Patterson, Sonia Gomes, </w:t>
      </w:r>
      <w:proofErr w:type="spellStart"/>
      <w:r w:rsidRPr="00F52FE6">
        <w:rPr>
          <w:rFonts w:ascii="Arial" w:hAnsi="Arial" w:cs="Arial"/>
        </w:rPr>
        <w:t>Ane</w:t>
      </w:r>
      <w:proofErr w:type="spellEnd"/>
      <w:r w:rsidRPr="00F52FE6">
        <w:rPr>
          <w:rFonts w:ascii="Arial" w:hAnsi="Arial" w:cs="Arial"/>
        </w:rPr>
        <w:t xml:space="preserve"> Graff, Ayesha Hameed, Camille Henrot, Nicholas </w:t>
      </w:r>
      <w:proofErr w:type="spellStart"/>
      <w:r w:rsidRPr="00F52FE6">
        <w:rPr>
          <w:rFonts w:ascii="Arial" w:hAnsi="Arial" w:cs="Arial"/>
        </w:rPr>
        <w:t>Hlobo</w:t>
      </w:r>
      <w:proofErr w:type="spellEnd"/>
      <w:r w:rsidRPr="00F52FE6">
        <w:rPr>
          <w:rFonts w:ascii="Arial" w:hAnsi="Arial" w:cs="Arial"/>
        </w:rPr>
        <w:t xml:space="preserve">, Laura Huertas </w:t>
      </w:r>
      <w:proofErr w:type="spellStart"/>
      <w:r w:rsidRPr="00F52FE6">
        <w:rPr>
          <w:rFonts w:ascii="Arial" w:hAnsi="Arial" w:cs="Arial"/>
        </w:rPr>
        <w:t>Millán</w:t>
      </w:r>
      <w:proofErr w:type="spellEnd"/>
      <w:r w:rsidRPr="00F52FE6">
        <w:rPr>
          <w:rFonts w:ascii="Arial" w:hAnsi="Arial" w:cs="Arial"/>
        </w:rPr>
        <w:t xml:space="preserve">, Sohrab </w:t>
      </w:r>
      <w:proofErr w:type="spellStart"/>
      <w:r w:rsidRPr="00F52FE6">
        <w:rPr>
          <w:rFonts w:ascii="Arial" w:hAnsi="Arial" w:cs="Arial"/>
        </w:rPr>
        <w:t>Hura</w:t>
      </w:r>
      <w:proofErr w:type="spellEnd"/>
      <w:r w:rsidRPr="00F52FE6">
        <w:rPr>
          <w:rFonts w:ascii="Arial" w:hAnsi="Arial" w:cs="Arial"/>
        </w:rPr>
        <w:t xml:space="preserve">, Invernomuto &amp; Jim C. </w:t>
      </w:r>
      <w:proofErr w:type="spellStart"/>
      <w:r w:rsidRPr="00F52FE6">
        <w:rPr>
          <w:rFonts w:ascii="Arial" w:hAnsi="Arial" w:cs="Arial"/>
        </w:rPr>
        <w:t>Nedd</w:t>
      </w:r>
      <w:proofErr w:type="spellEnd"/>
      <w:r w:rsidRPr="00F52FE6">
        <w:rPr>
          <w:rFonts w:ascii="Arial" w:hAnsi="Arial" w:cs="Arial"/>
        </w:rPr>
        <w:t xml:space="preserve">, Rashid Johnson, </w:t>
      </w:r>
      <w:proofErr w:type="spellStart"/>
      <w:r w:rsidRPr="00F52FE6">
        <w:rPr>
          <w:rFonts w:ascii="Arial" w:hAnsi="Arial" w:cs="Arial"/>
        </w:rPr>
        <w:t>KeKeÇa</w:t>
      </w:r>
      <w:proofErr w:type="spellEnd"/>
      <w:r w:rsidRPr="00F52FE6">
        <w:rPr>
          <w:rFonts w:ascii="Arial" w:hAnsi="Arial" w:cs="Arial"/>
        </w:rPr>
        <w:t xml:space="preserve">, Jutta </w:t>
      </w:r>
      <w:proofErr w:type="spellStart"/>
      <w:r w:rsidRPr="00F52FE6">
        <w:rPr>
          <w:rFonts w:ascii="Arial" w:hAnsi="Arial" w:cs="Arial"/>
        </w:rPr>
        <w:t>Koether</w:t>
      </w:r>
      <w:proofErr w:type="spellEnd"/>
      <w:r w:rsidRPr="00F52FE6">
        <w:rPr>
          <w:rFonts w:ascii="Arial" w:hAnsi="Arial" w:cs="Arial"/>
        </w:rPr>
        <w:t>, SERAFINE1369, Ligia Lewis, Linder, Luo Jr</w:t>
      </w:r>
      <w:r w:rsidR="00C11057">
        <w:rPr>
          <w:rFonts w:ascii="Arial" w:hAnsi="Arial" w:cs="Arial"/>
        </w:rPr>
        <w:t>-</w:t>
      </w:r>
      <w:r w:rsidRPr="00F52FE6">
        <w:rPr>
          <w:rFonts w:ascii="Arial" w:hAnsi="Arial" w:cs="Arial"/>
        </w:rPr>
        <w:t xml:space="preserve">shin, </w:t>
      </w:r>
      <w:proofErr w:type="spellStart"/>
      <w:r w:rsidRPr="00F52FE6">
        <w:rPr>
          <w:rFonts w:ascii="Arial" w:hAnsi="Arial" w:cs="Arial"/>
        </w:rPr>
        <w:t>Jorgge</w:t>
      </w:r>
      <w:proofErr w:type="spellEnd"/>
      <w:r w:rsidRPr="00F52FE6">
        <w:rPr>
          <w:rFonts w:ascii="Arial" w:hAnsi="Arial" w:cs="Arial"/>
        </w:rPr>
        <w:t xml:space="preserve"> </w:t>
      </w:r>
      <w:proofErr w:type="spellStart"/>
      <w:r w:rsidRPr="00F52FE6">
        <w:rPr>
          <w:rFonts w:ascii="Arial" w:hAnsi="Arial" w:cs="Arial"/>
        </w:rPr>
        <w:t>Menna</w:t>
      </w:r>
      <w:proofErr w:type="spellEnd"/>
      <w:r w:rsidRPr="00F52FE6">
        <w:rPr>
          <w:rFonts w:ascii="Arial" w:hAnsi="Arial" w:cs="Arial"/>
        </w:rPr>
        <w:t xml:space="preserve"> Barreto, Haroon Mirza, Neo Muyanga, Pedro Neves Marques, Roland Persson, Anu </w:t>
      </w:r>
      <w:proofErr w:type="spellStart"/>
      <w:r w:rsidRPr="00F52FE6">
        <w:rPr>
          <w:rFonts w:ascii="Arial" w:hAnsi="Arial" w:cs="Arial"/>
        </w:rPr>
        <w:t>Põder</w:t>
      </w:r>
      <w:proofErr w:type="spellEnd"/>
      <w:r w:rsidRPr="00F52FE6">
        <w:rPr>
          <w:rFonts w:ascii="Arial" w:hAnsi="Arial" w:cs="Arial"/>
        </w:rPr>
        <w:t xml:space="preserve">, </w:t>
      </w:r>
      <w:proofErr w:type="spellStart"/>
      <w:r w:rsidRPr="00F52FE6">
        <w:rPr>
          <w:rFonts w:ascii="Arial" w:hAnsi="Arial" w:cs="Arial"/>
        </w:rPr>
        <w:t>Reto</w:t>
      </w:r>
      <w:proofErr w:type="spellEnd"/>
      <w:r w:rsidRPr="00F52FE6">
        <w:rPr>
          <w:rFonts w:ascii="Arial" w:hAnsi="Arial" w:cs="Arial"/>
        </w:rPr>
        <w:t xml:space="preserve"> </w:t>
      </w:r>
      <w:proofErr w:type="spellStart"/>
      <w:r w:rsidRPr="00F52FE6">
        <w:rPr>
          <w:rFonts w:ascii="Arial" w:hAnsi="Arial" w:cs="Arial"/>
        </w:rPr>
        <w:t>Pulfer</w:t>
      </w:r>
      <w:proofErr w:type="spellEnd"/>
      <w:r w:rsidRPr="00F52FE6">
        <w:rPr>
          <w:rFonts w:ascii="Arial" w:hAnsi="Arial" w:cs="Arial"/>
        </w:rPr>
        <w:t xml:space="preserve">, André </w:t>
      </w:r>
      <w:proofErr w:type="spellStart"/>
      <w:r w:rsidRPr="00F52FE6">
        <w:rPr>
          <w:rFonts w:ascii="Arial" w:hAnsi="Arial" w:cs="Arial"/>
        </w:rPr>
        <w:t>Romão</w:t>
      </w:r>
      <w:proofErr w:type="spellEnd"/>
      <w:r w:rsidRPr="00F52FE6">
        <w:rPr>
          <w:rFonts w:ascii="Arial" w:hAnsi="Arial" w:cs="Arial"/>
        </w:rPr>
        <w:t xml:space="preserve">, Kathleen Ryan, Zineb </w:t>
      </w:r>
      <w:proofErr w:type="spellStart"/>
      <w:r w:rsidRPr="00F52FE6">
        <w:rPr>
          <w:rFonts w:ascii="Arial" w:hAnsi="Arial" w:cs="Arial"/>
        </w:rPr>
        <w:t>Sedira</w:t>
      </w:r>
      <w:proofErr w:type="spellEnd"/>
      <w:r w:rsidRPr="00F52FE6">
        <w:rPr>
          <w:rFonts w:ascii="Arial" w:hAnsi="Arial" w:cs="Arial"/>
        </w:rPr>
        <w:t xml:space="preserve">, Xaviera Simmons, Teresa Solar, Daniel </w:t>
      </w:r>
      <w:proofErr w:type="spellStart"/>
      <w:r w:rsidRPr="00F52FE6">
        <w:rPr>
          <w:rFonts w:ascii="Arial" w:hAnsi="Arial" w:cs="Arial"/>
        </w:rPr>
        <w:t>Steegmann</w:t>
      </w:r>
      <w:proofErr w:type="spellEnd"/>
      <w:r w:rsidRPr="00F52FE6">
        <w:rPr>
          <w:rFonts w:ascii="Arial" w:hAnsi="Arial" w:cs="Arial"/>
        </w:rPr>
        <w:t xml:space="preserve"> </w:t>
      </w:r>
      <w:proofErr w:type="spellStart"/>
      <w:r w:rsidRPr="00F52FE6">
        <w:rPr>
          <w:rFonts w:ascii="Arial" w:hAnsi="Arial" w:cs="Arial"/>
        </w:rPr>
        <w:t>Mangrané</w:t>
      </w:r>
      <w:proofErr w:type="spellEnd"/>
      <w:r w:rsidRPr="00F52FE6">
        <w:rPr>
          <w:rFonts w:ascii="Arial" w:hAnsi="Arial" w:cs="Arial"/>
        </w:rPr>
        <w:t xml:space="preserve">, Jenna </w:t>
      </w:r>
      <w:proofErr w:type="spellStart"/>
      <w:r w:rsidRPr="00F52FE6">
        <w:rPr>
          <w:rFonts w:ascii="Arial" w:hAnsi="Arial" w:cs="Arial"/>
        </w:rPr>
        <w:t>Sutela</w:t>
      </w:r>
      <w:proofErr w:type="spellEnd"/>
      <w:r w:rsidRPr="00F52FE6">
        <w:rPr>
          <w:rFonts w:ascii="Arial" w:hAnsi="Arial" w:cs="Arial"/>
        </w:rPr>
        <w:t xml:space="preserve">, Martine </w:t>
      </w:r>
      <w:proofErr w:type="spellStart"/>
      <w:r w:rsidRPr="00F52FE6">
        <w:rPr>
          <w:rFonts w:ascii="Arial" w:hAnsi="Arial" w:cs="Arial"/>
        </w:rPr>
        <w:t>Syms</w:t>
      </w:r>
      <w:proofErr w:type="spellEnd"/>
      <w:r w:rsidRPr="00F52FE6">
        <w:rPr>
          <w:rFonts w:ascii="Arial" w:hAnsi="Arial" w:cs="Arial"/>
        </w:rPr>
        <w:t xml:space="preserve">, UBERMORGEN, Leonardo </w:t>
      </w:r>
      <w:proofErr w:type="spellStart"/>
      <w:r w:rsidRPr="00F52FE6">
        <w:rPr>
          <w:rFonts w:ascii="Arial" w:hAnsi="Arial" w:cs="Arial"/>
        </w:rPr>
        <w:t>Impett</w:t>
      </w:r>
      <w:proofErr w:type="spellEnd"/>
      <w:r w:rsidRPr="00F52FE6">
        <w:rPr>
          <w:rFonts w:ascii="Arial" w:hAnsi="Arial" w:cs="Arial"/>
        </w:rPr>
        <w:t xml:space="preserve"> </w:t>
      </w:r>
      <w:r w:rsidRPr="007D4A11">
        <w:rPr>
          <w:rFonts w:ascii="Arial" w:eastAsia="Arial" w:hAnsi="Arial" w:cs="Arial"/>
        </w:rPr>
        <w:t xml:space="preserve">and </w:t>
      </w:r>
      <w:proofErr w:type="spellStart"/>
      <w:r w:rsidRPr="007D4A11">
        <w:rPr>
          <w:rFonts w:ascii="Arial" w:eastAsia="Arial" w:hAnsi="Arial" w:cs="Arial"/>
        </w:rPr>
        <w:t>Joasia</w:t>
      </w:r>
      <w:proofErr w:type="spellEnd"/>
      <w:r w:rsidRPr="007D4A11">
        <w:rPr>
          <w:rFonts w:ascii="Arial" w:eastAsia="Arial" w:hAnsi="Arial" w:cs="Arial"/>
        </w:rPr>
        <w:t xml:space="preserve"> </w:t>
      </w:r>
      <w:proofErr w:type="spellStart"/>
      <w:r w:rsidRPr="007D4A11">
        <w:rPr>
          <w:rFonts w:ascii="Arial" w:eastAsia="Arial" w:hAnsi="Arial" w:cs="Arial"/>
        </w:rPr>
        <w:t>Krysa</w:t>
      </w:r>
      <w:proofErr w:type="spellEnd"/>
      <w:r w:rsidRPr="007D4A11">
        <w:rPr>
          <w:rFonts w:ascii="Arial" w:eastAsia="Arial" w:hAnsi="Arial" w:cs="Arial"/>
        </w:rPr>
        <w:t>, Luisa Ungar, Alberta Whittle, Zheng Bo, David Zink Yi.</w:t>
      </w:r>
    </w:p>
    <w:p w14:paraId="72D91D99" w14:textId="77777777" w:rsidR="007D4A11" w:rsidRPr="007D4A11" w:rsidRDefault="007D4A11" w:rsidP="007D4A11">
      <w:pPr>
        <w:spacing w:after="0" w:line="312" w:lineRule="auto"/>
        <w:ind w:right="-188"/>
        <w:jc w:val="both"/>
        <w:rPr>
          <w:rFonts w:ascii="Arial" w:eastAsia="Arial" w:hAnsi="Arial" w:cs="Arial"/>
        </w:rPr>
      </w:pPr>
    </w:p>
    <w:p w14:paraId="6FA64703" w14:textId="1D236B53" w:rsidR="006228BD" w:rsidRPr="006228BD" w:rsidRDefault="006228BD" w:rsidP="007D4A11">
      <w:pPr>
        <w:spacing w:after="0" w:line="312" w:lineRule="auto"/>
        <w:ind w:right="-188"/>
        <w:jc w:val="both"/>
        <w:rPr>
          <w:rFonts w:ascii="Arial" w:hAnsi="Arial" w:cs="Arial"/>
        </w:rPr>
      </w:pPr>
      <w:r w:rsidRPr="007D4A11">
        <w:rPr>
          <w:rFonts w:ascii="Arial" w:eastAsia="Arial" w:hAnsi="Arial" w:cs="Arial"/>
        </w:rPr>
        <w:t xml:space="preserve">Manuela Moscoso, Curator, Liverpool Biennial 2021, said: </w:t>
      </w:r>
      <w:r w:rsidR="008E4B00" w:rsidRPr="007D4A11">
        <w:rPr>
          <w:rFonts w:ascii="Arial" w:eastAsia="Arial" w:hAnsi="Arial" w:cs="Arial"/>
        </w:rPr>
        <w:t>“</w:t>
      </w:r>
      <w:r w:rsidR="00F93970" w:rsidRPr="007D4A11">
        <w:rPr>
          <w:rFonts w:ascii="Arial" w:eastAsia="Arial" w:hAnsi="Arial" w:cs="Arial"/>
        </w:rPr>
        <w:t xml:space="preserve">The Stomach and the Port </w:t>
      </w:r>
      <w:r w:rsidR="009705E6" w:rsidRPr="007D4A11">
        <w:rPr>
          <w:rFonts w:ascii="Arial" w:eastAsia="Arial" w:hAnsi="Arial" w:cs="Arial"/>
        </w:rPr>
        <w:t>draws its</w:t>
      </w:r>
      <w:r w:rsidR="009705E6">
        <w:rPr>
          <w:rFonts w:ascii="Arial" w:eastAsia="Arial" w:hAnsi="Arial" w:cs="Arial"/>
        </w:rPr>
        <w:t xml:space="preserve"> title from an understanding of bodies as fluid, porous and interdepended organisms – continuously shaping and shaped by their environments. The biennial </w:t>
      </w:r>
      <w:r w:rsidR="00F93970">
        <w:rPr>
          <w:rFonts w:ascii="Arial" w:eastAsia="Arial" w:hAnsi="Arial" w:cs="Arial"/>
        </w:rPr>
        <w:t xml:space="preserve">has </w:t>
      </w:r>
      <w:r w:rsidR="00F93970" w:rsidRPr="00F42C5B">
        <w:rPr>
          <w:rFonts w:ascii="Arial" w:eastAsia="Arial" w:hAnsi="Arial" w:cs="Arial"/>
        </w:rPr>
        <w:t>reflect</w:t>
      </w:r>
      <w:r w:rsidR="00F93970">
        <w:rPr>
          <w:rFonts w:ascii="Arial" w:eastAsia="Arial" w:hAnsi="Arial" w:cs="Arial"/>
        </w:rPr>
        <w:t>ed</w:t>
      </w:r>
      <w:r w:rsidR="00F93970" w:rsidRPr="00F42C5B">
        <w:rPr>
          <w:rFonts w:ascii="Arial" w:eastAsia="Arial" w:hAnsi="Arial" w:cs="Arial"/>
        </w:rPr>
        <w:t xml:space="preserve"> on systems of exchange, how borders are not only geographic but also political and subjective constructs. </w:t>
      </w:r>
      <w:r w:rsidR="003A448A" w:rsidRPr="007E2561">
        <w:rPr>
          <w:rFonts w:ascii="Arial" w:eastAsia="Arial" w:hAnsi="Arial" w:cs="Arial"/>
        </w:rPr>
        <w:t xml:space="preserve">Developed over several years, </w:t>
      </w:r>
      <w:r w:rsidR="003A448A" w:rsidRPr="00EB5CE5">
        <w:rPr>
          <w:rFonts w:ascii="Arial" w:eastAsia="Arial" w:hAnsi="Arial" w:cs="Arial"/>
        </w:rPr>
        <w:t>this Biennial</w:t>
      </w:r>
      <w:r w:rsidR="00AB61A4">
        <w:rPr>
          <w:rFonts w:ascii="Arial" w:eastAsia="Arial" w:hAnsi="Arial" w:cs="Arial"/>
        </w:rPr>
        <w:t xml:space="preserve"> has</w:t>
      </w:r>
      <w:r w:rsidR="003A448A" w:rsidRPr="007E2561">
        <w:rPr>
          <w:rFonts w:ascii="Arial" w:eastAsia="Arial" w:hAnsi="Arial" w:cs="Arial"/>
          <w:i/>
          <w:iCs/>
        </w:rPr>
        <w:t xml:space="preserve"> </w:t>
      </w:r>
      <w:r w:rsidR="003A448A" w:rsidRPr="007E2561">
        <w:rPr>
          <w:rFonts w:ascii="Arial" w:eastAsia="Arial" w:hAnsi="Arial" w:cs="Arial"/>
        </w:rPr>
        <w:t>gather</w:t>
      </w:r>
      <w:r w:rsidR="00AB61A4">
        <w:rPr>
          <w:rFonts w:ascii="Arial" w:eastAsia="Arial" w:hAnsi="Arial" w:cs="Arial"/>
        </w:rPr>
        <w:t>ed</w:t>
      </w:r>
      <w:r w:rsidR="003A448A" w:rsidRPr="007E2561">
        <w:rPr>
          <w:rFonts w:ascii="Arial" w:eastAsia="Arial" w:hAnsi="Arial" w:cs="Arial"/>
        </w:rPr>
        <w:t xml:space="preserve"> practices that are deeply engaged with different forms of existence</w:t>
      </w:r>
      <w:r w:rsidR="00715839">
        <w:rPr>
          <w:rFonts w:ascii="Arial" w:eastAsia="Arial" w:hAnsi="Arial" w:cs="Arial"/>
        </w:rPr>
        <w:t xml:space="preserve">, challenging the </w:t>
      </w:r>
      <w:r w:rsidR="003A448A" w:rsidRPr="007E2561">
        <w:rPr>
          <w:rFonts w:ascii="Arial" w:eastAsia="Arial" w:hAnsi="Arial" w:cs="Arial"/>
        </w:rPr>
        <w:t>rigid categories</w:t>
      </w:r>
      <w:r w:rsidR="00C43E38">
        <w:rPr>
          <w:rFonts w:ascii="Arial" w:eastAsia="Arial" w:hAnsi="Arial" w:cs="Arial"/>
        </w:rPr>
        <w:t xml:space="preserve"> that have </w:t>
      </w:r>
      <w:r w:rsidR="00BF176C">
        <w:rPr>
          <w:rFonts w:ascii="Arial" w:eastAsia="Arial" w:hAnsi="Arial" w:cs="Arial"/>
        </w:rPr>
        <w:t>embedded o</w:t>
      </w:r>
      <w:r w:rsidR="00C43E38">
        <w:rPr>
          <w:rFonts w:ascii="Arial" w:eastAsia="Arial" w:hAnsi="Arial" w:cs="Arial"/>
        </w:rPr>
        <w:t>ur bodies</w:t>
      </w:r>
      <w:r w:rsidR="003A448A" w:rsidRPr="007E2561">
        <w:rPr>
          <w:rFonts w:ascii="Arial" w:eastAsia="Arial" w:hAnsi="Arial" w:cs="Arial"/>
        </w:rPr>
        <w:t xml:space="preserve"> in concrete historical, </w:t>
      </w:r>
      <w:proofErr w:type="gramStart"/>
      <w:r w:rsidR="003A448A" w:rsidRPr="007E2561">
        <w:rPr>
          <w:rFonts w:ascii="Arial" w:eastAsia="Arial" w:hAnsi="Arial" w:cs="Arial"/>
        </w:rPr>
        <w:t>linguistic</w:t>
      </w:r>
      <w:proofErr w:type="gramEnd"/>
      <w:r w:rsidR="003A448A" w:rsidRPr="007E2561">
        <w:rPr>
          <w:rFonts w:ascii="Arial" w:eastAsia="Arial" w:hAnsi="Arial" w:cs="Arial"/>
        </w:rPr>
        <w:t xml:space="preserve"> and cultural contexts</w:t>
      </w:r>
      <w:r w:rsidR="003450F8">
        <w:rPr>
          <w:rFonts w:ascii="Arial" w:eastAsia="Arial" w:hAnsi="Arial" w:cs="Arial"/>
        </w:rPr>
        <w:t>.</w:t>
      </w:r>
      <w:r w:rsidR="003A448A" w:rsidRPr="007E2561">
        <w:rPr>
          <w:rFonts w:ascii="Arial" w:eastAsia="Arial" w:hAnsi="Arial" w:cs="Arial"/>
        </w:rPr>
        <w:t xml:space="preserve"> Rooted in decolonising our experience of the world, the artists </w:t>
      </w:r>
      <w:r w:rsidR="003450F8">
        <w:rPr>
          <w:rFonts w:ascii="Arial" w:eastAsia="Arial" w:hAnsi="Arial" w:cs="Arial"/>
        </w:rPr>
        <w:t xml:space="preserve">have </w:t>
      </w:r>
      <w:r w:rsidR="003A448A" w:rsidRPr="007E2561">
        <w:rPr>
          <w:rFonts w:ascii="Arial" w:eastAsia="Arial" w:hAnsi="Arial" w:cs="Arial"/>
        </w:rPr>
        <w:t xml:space="preserve">collaboratively </w:t>
      </w:r>
      <w:r w:rsidR="0092755C" w:rsidRPr="007E2561">
        <w:rPr>
          <w:rFonts w:ascii="Arial" w:eastAsia="Arial" w:hAnsi="Arial" w:cs="Arial"/>
        </w:rPr>
        <w:t>presented</w:t>
      </w:r>
      <w:r w:rsidR="003A448A" w:rsidRPr="007E2561">
        <w:rPr>
          <w:rFonts w:ascii="Arial" w:eastAsia="Arial" w:hAnsi="Arial" w:cs="Arial"/>
        </w:rPr>
        <w:t xml:space="preserve"> a re-calibration of the senses and a catalyst for change</w:t>
      </w:r>
      <w:r w:rsidR="00F93970" w:rsidRPr="00F42C5B">
        <w:rPr>
          <w:rFonts w:ascii="Arial" w:eastAsia="Arial" w:hAnsi="Arial" w:cs="Arial"/>
        </w:rPr>
        <w:t>”</w:t>
      </w:r>
      <w:r w:rsidR="004574B5">
        <w:rPr>
          <w:rFonts w:ascii="Arial" w:eastAsia="Arial" w:hAnsi="Arial" w:cs="Arial"/>
        </w:rPr>
        <w:t>.</w:t>
      </w:r>
      <w:r w:rsidR="00F93970" w:rsidRPr="00F42C5B">
        <w:rPr>
          <w:rFonts w:ascii="Arial" w:eastAsia="Arial" w:hAnsi="Arial" w:cs="Arial"/>
        </w:rPr>
        <w:t xml:space="preserve"> </w:t>
      </w:r>
      <w:r w:rsidR="00F93970" w:rsidRPr="00F42C5B">
        <w:rPr>
          <w:rFonts w:ascii="Arial" w:hAnsi="Arial" w:cs="Arial"/>
        </w:rPr>
        <w:t> </w:t>
      </w:r>
    </w:p>
    <w:p w14:paraId="45D9B49E" w14:textId="4BF2FB6C" w:rsidR="004967A1" w:rsidRDefault="004967A1" w:rsidP="007D4A11">
      <w:pPr>
        <w:spacing w:after="0" w:line="312" w:lineRule="auto"/>
        <w:ind w:right="-188"/>
        <w:jc w:val="both"/>
        <w:rPr>
          <w:rFonts w:ascii="Arial" w:eastAsia="Arial" w:hAnsi="Arial" w:cs="Arial"/>
        </w:rPr>
      </w:pPr>
    </w:p>
    <w:p w14:paraId="1A0BAC09" w14:textId="356BC157" w:rsidR="00B3685B" w:rsidRDefault="00B3685B" w:rsidP="007D4A11">
      <w:pPr>
        <w:spacing w:after="0" w:line="312" w:lineRule="auto"/>
        <w:ind w:right="-188"/>
        <w:jc w:val="both"/>
        <w:rPr>
          <w:rFonts w:ascii="Arial" w:hAnsi="Arial" w:cs="Arial"/>
        </w:rPr>
      </w:pPr>
      <w:r w:rsidRPr="006228BD">
        <w:rPr>
          <w:rFonts w:ascii="Arial" w:eastAsia="Arial" w:hAnsi="Arial" w:cs="Arial"/>
        </w:rPr>
        <w:t>Sam Lackey, Director of Liverpool Biennial, said: “</w:t>
      </w:r>
      <w:r w:rsidRPr="006228BD">
        <w:rPr>
          <w:rFonts w:ascii="Arial" w:hAnsi="Arial" w:cs="Arial"/>
        </w:rPr>
        <w:t>It has been a</w:t>
      </w:r>
      <w:r w:rsidR="000F731F">
        <w:rPr>
          <w:rFonts w:ascii="Arial" w:hAnsi="Arial" w:cs="Arial"/>
        </w:rPr>
        <w:t>n extraordinary achievement</w:t>
      </w:r>
      <w:r w:rsidRPr="006228BD">
        <w:rPr>
          <w:rFonts w:ascii="Arial" w:hAnsi="Arial" w:cs="Arial"/>
        </w:rPr>
        <w:t xml:space="preserve"> to produce this Biennial </w:t>
      </w:r>
      <w:proofErr w:type="gramStart"/>
      <w:r w:rsidRPr="006228BD">
        <w:rPr>
          <w:rFonts w:ascii="Arial" w:hAnsi="Arial" w:cs="Arial"/>
        </w:rPr>
        <w:t>in the midst of</w:t>
      </w:r>
      <w:proofErr w:type="gramEnd"/>
      <w:r w:rsidRPr="006228BD">
        <w:rPr>
          <w:rFonts w:ascii="Arial" w:hAnsi="Arial" w:cs="Arial"/>
        </w:rPr>
        <w:t xml:space="preserve"> a global pandemic and in so doing, </w:t>
      </w:r>
      <w:r w:rsidR="0039221F">
        <w:rPr>
          <w:rFonts w:ascii="Arial" w:hAnsi="Arial" w:cs="Arial"/>
        </w:rPr>
        <w:t xml:space="preserve">to </w:t>
      </w:r>
      <w:r w:rsidRPr="006228BD">
        <w:rPr>
          <w:rFonts w:ascii="Arial" w:hAnsi="Arial" w:cs="Arial"/>
        </w:rPr>
        <w:t xml:space="preserve">bring the vitality of contemporary art back to the city of Liverpool. We are eternally grateful to our artists, our </w:t>
      </w:r>
      <w:proofErr w:type="gramStart"/>
      <w:r w:rsidRPr="006228BD">
        <w:rPr>
          <w:rFonts w:ascii="Arial" w:hAnsi="Arial" w:cs="Arial"/>
        </w:rPr>
        <w:t>funders</w:t>
      </w:r>
      <w:proofErr w:type="gramEnd"/>
      <w:r w:rsidRPr="006228BD">
        <w:rPr>
          <w:rFonts w:ascii="Arial" w:hAnsi="Arial" w:cs="Arial"/>
        </w:rPr>
        <w:t xml:space="preserve"> and the Biennial team, and in particular to the steadfast ambition of our curator Manuela Moscoso. Evolving in a time of restriction has led to great innovation. This Biennial has been significant, </w:t>
      </w:r>
      <w:r w:rsidR="00C11057">
        <w:rPr>
          <w:rFonts w:ascii="Arial" w:hAnsi="Arial" w:cs="Arial"/>
        </w:rPr>
        <w:t xml:space="preserve">even </w:t>
      </w:r>
      <w:r w:rsidRPr="006228BD">
        <w:rPr>
          <w:rFonts w:ascii="Arial" w:hAnsi="Arial" w:cs="Arial"/>
        </w:rPr>
        <w:t xml:space="preserve">transformational, through the hybridity of its programme, enabling audiences from all over the world to </w:t>
      </w:r>
      <w:r w:rsidR="00C11057">
        <w:rPr>
          <w:rFonts w:ascii="Arial" w:hAnsi="Arial" w:cs="Arial"/>
        </w:rPr>
        <w:t>enjoy</w:t>
      </w:r>
      <w:r w:rsidR="00C11057" w:rsidRPr="006228BD">
        <w:rPr>
          <w:rFonts w:ascii="Arial" w:hAnsi="Arial" w:cs="Arial"/>
        </w:rPr>
        <w:t xml:space="preserve"> </w:t>
      </w:r>
      <w:r w:rsidRPr="006228BD">
        <w:rPr>
          <w:rFonts w:ascii="Arial" w:hAnsi="Arial" w:cs="Arial"/>
        </w:rPr>
        <w:t>the artists</w:t>
      </w:r>
      <w:r w:rsidR="00C11057">
        <w:rPr>
          <w:rFonts w:ascii="Arial" w:hAnsi="Arial" w:cs="Arial"/>
        </w:rPr>
        <w:t xml:space="preserve">’ </w:t>
      </w:r>
      <w:r w:rsidRPr="006228BD">
        <w:rPr>
          <w:rFonts w:ascii="Arial" w:hAnsi="Arial" w:cs="Arial"/>
        </w:rPr>
        <w:t xml:space="preserve">work. The bar is set high for how we move </w:t>
      </w:r>
      <w:r w:rsidR="0039221F" w:rsidRPr="006228BD">
        <w:rPr>
          <w:rFonts w:ascii="Arial" w:hAnsi="Arial" w:cs="Arial"/>
        </w:rPr>
        <w:t>forwards,</w:t>
      </w:r>
      <w:r w:rsidRPr="006228BD">
        <w:rPr>
          <w:rFonts w:ascii="Arial" w:hAnsi="Arial" w:cs="Arial"/>
        </w:rPr>
        <w:t xml:space="preserve"> and I am excited to be working with our new Trustees in building on this innovative model for the 12</w:t>
      </w:r>
      <w:r w:rsidRPr="006228BD">
        <w:rPr>
          <w:rFonts w:ascii="Arial" w:hAnsi="Arial" w:cs="Arial"/>
          <w:vertAlign w:val="superscript"/>
        </w:rPr>
        <w:t>th</w:t>
      </w:r>
      <w:r w:rsidRPr="006228BD">
        <w:rPr>
          <w:rFonts w:ascii="Arial" w:hAnsi="Arial" w:cs="Arial"/>
        </w:rPr>
        <w:t xml:space="preserve"> edition in </w:t>
      </w:r>
      <w:r w:rsidR="00C11057">
        <w:rPr>
          <w:rFonts w:ascii="Arial" w:hAnsi="Arial" w:cs="Arial"/>
        </w:rPr>
        <w:t xml:space="preserve">summer </w:t>
      </w:r>
      <w:r w:rsidRPr="006228BD">
        <w:rPr>
          <w:rFonts w:ascii="Arial" w:hAnsi="Arial" w:cs="Arial"/>
        </w:rPr>
        <w:t>2023.</w:t>
      </w:r>
      <w:r>
        <w:rPr>
          <w:rFonts w:ascii="Arial" w:hAnsi="Arial" w:cs="Arial"/>
        </w:rPr>
        <w:t>”</w:t>
      </w:r>
    </w:p>
    <w:p w14:paraId="01E4EB8B" w14:textId="462CEB2B" w:rsidR="007D4A11" w:rsidRDefault="007D4A11" w:rsidP="007D4A11">
      <w:pPr>
        <w:spacing w:after="0" w:line="312" w:lineRule="auto"/>
        <w:ind w:right="-188"/>
        <w:jc w:val="both"/>
        <w:rPr>
          <w:rFonts w:ascii="Arial" w:hAnsi="Arial" w:cs="Arial"/>
        </w:rPr>
      </w:pPr>
    </w:p>
    <w:p w14:paraId="65C9FC42" w14:textId="77777777" w:rsidR="007D4A11" w:rsidRPr="00F42C5B" w:rsidRDefault="007D4A11" w:rsidP="007D4A11">
      <w:pPr>
        <w:spacing w:after="0" w:line="312" w:lineRule="auto"/>
        <w:ind w:right="-188"/>
        <w:jc w:val="both"/>
        <w:rPr>
          <w:rFonts w:ascii="Arial" w:eastAsia="Arial" w:hAnsi="Arial" w:cs="Arial"/>
        </w:rPr>
      </w:pPr>
      <w:r w:rsidRPr="00F42C5B">
        <w:rPr>
          <w:rFonts w:ascii="Arial" w:eastAsia="Arial" w:hAnsi="Arial" w:cs="Arial"/>
        </w:rPr>
        <w:t xml:space="preserve">Further information, images and biographies are available </w:t>
      </w:r>
      <w:hyperlink r:id="rId11" w:history="1">
        <w:r w:rsidRPr="00F42C5B">
          <w:rPr>
            <w:rStyle w:val="Hyperlink"/>
            <w:rFonts w:ascii="Arial" w:eastAsia="Arial" w:hAnsi="Arial" w:cs="Arial"/>
          </w:rPr>
          <w:t>here</w:t>
        </w:r>
      </w:hyperlink>
      <w:r w:rsidRPr="00F42C5B">
        <w:rPr>
          <w:rFonts w:ascii="Arial" w:eastAsia="Arial" w:hAnsi="Arial" w:cs="Arial"/>
          <w:color w:val="FF0000"/>
        </w:rPr>
        <w:t xml:space="preserve"> </w:t>
      </w:r>
      <w:r w:rsidRPr="00F42C5B">
        <w:rPr>
          <w:rFonts w:ascii="Arial" w:eastAsia="Arial" w:hAnsi="Arial" w:cs="Arial"/>
        </w:rPr>
        <w:t>.</w:t>
      </w:r>
    </w:p>
    <w:p w14:paraId="5206483D" w14:textId="77777777" w:rsidR="007D4A11" w:rsidRDefault="007D4A11" w:rsidP="007D4A11">
      <w:pPr>
        <w:spacing w:after="0" w:line="312" w:lineRule="auto"/>
        <w:ind w:right="-188"/>
        <w:jc w:val="both"/>
        <w:rPr>
          <w:rFonts w:ascii="Arial" w:eastAsia="Arial" w:hAnsi="Arial" w:cs="Arial"/>
          <w:b/>
          <w:bCs/>
          <w:sz w:val="28"/>
          <w:szCs w:val="28"/>
        </w:rPr>
      </w:pPr>
      <w:bookmarkStart w:id="0" w:name="_Hlk64003655"/>
      <w:r w:rsidRPr="005546E4">
        <w:rPr>
          <w:rFonts w:ascii="Arial" w:eastAsia="Arial" w:hAnsi="Arial" w:cs="Arial"/>
          <w:b/>
          <w:bCs/>
          <w:sz w:val="28"/>
          <w:szCs w:val="28"/>
        </w:rPr>
        <w:lastRenderedPageBreak/>
        <w:t>The Stomach and the Port</w:t>
      </w:r>
    </w:p>
    <w:p w14:paraId="560E2A45" w14:textId="77777777" w:rsidR="007D4A11" w:rsidRPr="00CA23AC" w:rsidRDefault="007D4A11" w:rsidP="007D4A11">
      <w:pPr>
        <w:spacing w:after="0" w:line="312" w:lineRule="auto"/>
        <w:ind w:right="-188"/>
        <w:jc w:val="both"/>
        <w:rPr>
          <w:rFonts w:ascii="Arial" w:eastAsia="Arial" w:hAnsi="Arial" w:cs="Arial"/>
          <w:b/>
          <w:bCs/>
          <w:sz w:val="28"/>
          <w:szCs w:val="28"/>
        </w:rPr>
      </w:pPr>
    </w:p>
    <w:bookmarkEnd w:id="0"/>
    <w:p w14:paraId="7878784C" w14:textId="77777777" w:rsidR="007D4A11" w:rsidRDefault="007D4A11" w:rsidP="007D4A11">
      <w:pPr>
        <w:spacing w:after="0" w:line="312" w:lineRule="auto"/>
        <w:ind w:left="2160" w:right="-188" w:hanging="2160"/>
        <w:jc w:val="both"/>
        <w:rPr>
          <w:rFonts w:ascii="Arial" w:eastAsia="Arial" w:hAnsi="Arial" w:cs="Arial"/>
          <w:b/>
          <w:bCs/>
        </w:rPr>
      </w:pPr>
      <w:r w:rsidRPr="1B22A510">
        <w:rPr>
          <w:rFonts w:ascii="Arial" w:eastAsia="Arial" w:hAnsi="Arial" w:cs="Arial"/>
          <w:b/>
          <w:bCs/>
        </w:rPr>
        <w:t>Dates</w:t>
      </w:r>
      <w:r w:rsidRPr="1B22A510">
        <w:rPr>
          <w:rFonts w:ascii="Arial" w:eastAsia="Arial" w:hAnsi="Arial" w:cs="Arial"/>
          <w:b/>
          <w:bCs/>
          <w:i/>
          <w:iCs/>
        </w:rPr>
        <w:t xml:space="preserve">: </w:t>
      </w:r>
      <w:r>
        <w:tab/>
      </w:r>
      <w:r w:rsidRPr="1B22A510">
        <w:rPr>
          <w:rFonts w:ascii="Arial" w:eastAsia="Arial" w:hAnsi="Arial" w:cs="Arial"/>
          <w:b/>
          <w:bCs/>
          <w:i/>
          <w:iCs/>
        </w:rPr>
        <w:t>The Stomach and the Port</w:t>
      </w:r>
      <w:r w:rsidRPr="1B22A510">
        <w:rPr>
          <w:rFonts w:ascii="Arial" w:eastAsia="Arial" w:hAnsi="Arial" w:cs="Arial"/>
          <w:b/>
          <w:bCs/>
        </w:rPr>
        <w:t xml:space="preserve"> runs until 27 June 2021 (with Tate Liverpool until 20 June, FACT until 29 August, Bluecoat until 5 September) </w:t>
      </w:r>
    </w:p>
    <w:p w14:paraId="40ABF6A4" w14:textId="77777777" w:rsidR="007D4A11" w:rsidRDefault="007D4A11" w:rsidP="007D4A11">
      <w:pPr>
        <w:spacing w:after="0" w:line="312" w:lineRule="auto"/>
        <w:ind w:left="2160" w:right="-188" w:hanging="2160"/>
        <w:jc w:val="both"/>
        <w:rPr>
          <w:rFonts w:ascii="Arial" w:eastAsia="Arial" w:hAnsi="Arial" w:cs="Arial"/>
          <w:b/>
          <w:bCs/>
        </w:rPr>
      </w:pPr>
    </w:p>
    <w:p w14:paraId="2021D54F" w14:textId="77777777" w:rsidR="007D4A11" w:rsidRDefault="007D4A11" w:rsidP="007D4A11">
      <w:pPr>
        <w:spacing w:after="0"/>
        <w:ind w:left="2160" w:hanging="2160"/>
        <w:rPr>
          <w:rFonts w:ascii="Arial" w:hAnsi="Arial" w:cs="Arial"/>
          <w:b/>
          <w:bCs/>
        </w:rPr>
      </w:pPr>
      <w:r w:rsidRPr="52CAB1ED">
        <w:rPr>
          <w:rFonts w:ascii="Arial" w:hAnsi="Arial" w:cs="Arial"/>
          <w:b/>
          <w:bCs/>
        </w:rPr>
        <w:t>Opening Times:</w:t>
      </w:r>
      <w:r>
        <w:tab/>
      </w:r>
      <w:r w:rsidRPr="52CAB1ED">
        <w:rPr>
          <w:rFonts w:ascii="Arial" w:hAnsi="Arial" w:cs="Arial"/>
          <w:b/>
          <w:bCs/>
        </w:rPr>
        <w:t>Wednesday to Sunday 11am – 6pm (</w:t>
      </w:r>
      <w:proofErr w:type="gramStart"/>
      <w:r w:rsidRPr="52CAB1ED">
        <w:rPr>
          <w:rFonts w:ascii="Arial" w:hAnsi="Arial" w:cs="Arial"/>
          <w:b/>
          <w:bCs/>
        </w:rPr>
        <w:t>with the exception of</w:t>
      </w:r>
      <w:proofErr w:type="gramEnd"/>
      <w:r>
        <w:rPr>
          <w:rFonts w:ascii="Arial" w:hAnsi="Arial" w:cs="Arial"/>
          <w:b/>
          <w:bCs/>
        </w:rPr>
        <w:t xml:space="preserve"> </w:t>
      </w:r>
      <w:r w:rsidRPr="52CAB1ED">
        <w:rPr>
          <w:rFonts w:ascii="Arial" w:hAnsi="Arial" w:cs="Arial"/>
          <w:b/>
          <w:bCs/>
        </w:rPr>
        <w:t>Bluecoat closing at 5pm and Central Library open Wednesday to Friday 10am – 3pm)</w:t>
      </w:r>
    </w:p>
    <w:p w14:paraId="4D010879" w14:textId="77777777" w:rsidR="007D4A11" w:rsidRPr="00B71EB1" w:rsidRDefault="007D4A11" w:rsidP="007D4A11">
      <w:pPr>
        <w:spacing w:after="0"/>
        <w:ind w:left="2160" w:hanging="2160"/>
        <w:rPr>
          <w:rFonts w:ascii="Arial" w:hAnsi="Arial" w:cs="Arial"/>
          <w:b/>
          <w:bCs/>
        </w:rPr>
      </w:pPr>
    </w:p>
    <w:p w14:paraId="3BAEDC74" w14:textId="77777777" w:rsidR="007D4A11" w:rsidRDefault="007D4A11" w:rsidP="007D4A11">
      <w:pPr>
        <w:spacing w:after="0"/>
        <w:ind w:left="2160" w:hanging="2160"/>
        <w:rPr>
          <w:rFonts w:ascii="Arial" w:hAnsi="Arial" w:cs="Arial"/>
          <w:b/>
          <w:bCs/>
        </w:rPr>
      </w:pPr>
      <w:r w:rsidRPr="5DE282CD">
        <w:rPr>
          <w:rFonts w:ascii="Arial" w:hAnsi="Arial" w:cs="Arial"/>
          <w:b/>
          <w:bCs/>
        </w:rPr>
        <w:t xml:space="preserve">Booking: </w:t>
      </w:r>
      <w:r>
        <w:tab/>
      </w:r>
      <w:r w:rsidRPr="5DE282CD">
        <w:rPr>
          <w:rFonts w:ascii="Arial" w:hAnsi="Arial" w:cs="Arial"/>
          <w:b/>
          <w:bCs/>
        </w:rPr>
        <w:t xml:space="preserve">Booking is strongly recommended at </w:t>
      </w:r>
      <w:proofErr w:type="gramStart"/>
      <w:r w:rsidRPr="5DE282CD">
        <w:rPr>
          <w:rFonts w:ascii="Arial" w:hAnsi="Arial" w:cs="Arial"/>
          <w:b/>
          <w:bCs/>
        </w:rPr>
        <w:t>the majority of</w:t>
      </w:r>
      <w:proofErr w:type="gramEnd"/>
      <w:r w:rsidRPr="5DE282CD">
        <w:rPr>
          <w:rFonts w:ascii="Arial" w:hAnsi="Arial" w:cs="Arial"/>
          <w:b/>
          <w:bCs/>
        </w:rPr>
        <w:t xml:space="preserve"> venues; for further information visit: </w:t>
      </w:r>
      <w:hyperlink r:id="rId12">
        <w:r w:rsidRPr="5DE282CD">
          <w:rPr>
            <w:rStyle w:val="Hyperlink"/>
            <w:rFonts w:ascii="Arial" w:hAnsi="Arial" w:cs="Arial"/>
            <w:b/>
            <w:bCs/>
          </w:rPr>
          <w:t>liverpoolbiennial2021.com/visit/bookings/tickets</w:t>
        </w:r>
      </w:hyperlink>
      <w:r w:rsidRPr="5DE282CD">
        <w:rPr>
          <w:rFonts w:ascii="Arial" w:hAnsi="Arial" w:cs="Arial"/>
          <w:b/>
          <w:bCs/>
        </w:rPr>
        <w:t xml:space="preserve"> </w:t>
      </w:r>
    </w:p>
    <w:p w14:paraId="3E4C2775" w14:textId="77777777" w:rsidR="007D4A11" w:rsidRPr="00B71EB1" w:rsidRDefault="007D4A11" w:rsidP="007D4A11">
      <w:pPr>
        <w:spacing w:after="0"/>
        <w:ind w:left="2160" w:hanging="2160"/>
        <w:rPr>
          <w:rFonts w:ascii="Arial" w:hAnsi="Arial" w:cs="Arial"/>
          <w:b/>
          <w:bCs/>
        </w:rPr>
      </w:pPr>
    </w:p>
    <w:p w14:paraId="0A927AC4" w14:textId="77777777" w:rsidR="007D4A11" w:rsidRDefault="007D4A11" w:rsidP="007D4A11">
      <w:pPr>
        <w:spacing w:after="0"/>
        <w:rPr>
          <w:rFonts w:ascii="Arial" w:hAnsi="Arial" w:cs="Arial"/>
          <w:b/>
          <w:bCs/>
        </w:rPr>
      </w:pPr>
      <w:r w:rsidRPr="00B71EB1">
        <w:rPr>
          <w:rFonts w:ascii="Arial" w:hAnsi="Arial" w:cs="Arial"/>
          <w:b/>
          <w:bCs/>
        </w:rPr>
        <w:t xml:space="preserve">Admission: </w:t>
      </w:r>
      <w:r w:rsidRPr="00B71EB1">
        <w:rPr>
          <w:rFonts w:ascii="Arial" w:hAnsi="Arial" w:cs="Arial"/>
          <w:b/>
          <w:bCs/>
        </w:rPr>
        <w:tab/>
      </w:r>
      <w:r w:rsidRPr="00B71EB1">
        <w:rPr>
          <w:rFonts w:ascii="Arial" w:hAnsi="Arial" w:cs="Arial"/>
          <w:b/>
          <w:bCs/>
        </w:rPr>
        <w:tab/>
        <w:t>Free Entry</w:t>
      </w:r>
    </w:p>
    <w:p w14:paraId="307C5AB7" w14:textId="77777777" w:rsidR="007D4A11" w:rsidRDefault="007D4A11" w:rsidP="007D4A11">
      <w:pPr>
        <w:spacing w:after="0"/>
        <w:rPr>
          <w:rFonts w:ascii="Arial" w:hAnsi="Arial" w:cs="Arial"/>
          <w:b/>
          <w:bCs/>
        </w:rPr>
      </w:pPr>
    </w:p>
    <w:p w14:paraId="2DB0EA16" w14:textId="77777777" w:rsidR="007D4A11" w:rsidRDefault="007D4A11" w:rsidP="007D4A11">
      <w:pPr>
        <w:spacing w:after="0" w:line="312" w:lineRule="auto"/>
        <w:ind w:right="-188"/>
        <w:jc w:val="both"/>
        <w:rPr>
          <w:rStyle w:val="Hyperlink"/>
          <w:rFonts w:ascii="Arial" w:eastAsia="Arial" w:hAnsi="Arial" w:cs="Arial"/>
        </w:rPr>
      </w:pPr>
      <w:r w:rsidRPr="52CAB1ED">
        <w:rPr>
          <w:rFonts w:ascii="Arial" w:hAnsi="Arial" w:cs="Arial"/>
        </w:rPr>
        <w:t xml:space="preserve">To receive weekly updates about the Public and Learning Programme and for priority access to event bookings, sign up to the weekly Biennial </w:t>
      </w:r>
      <w:hyperlink r:id="rId13">
        <w:r w:rsidRPr="52CAB1ED">
          <w:rPr>
            <w:rStyle w:val="Hyperlink"/>
            <w:rFonts w:ascii="Arial" w:hAnsi="Arial" w:cs="Arial"/>
          </w:rPr>
          <w:t>newsletter</w:t>
        </w:r>
      </w:hyperlink>
      <w:r w:rsidRPr="52CAB1ED">
        <w:rPr>
          <w:rFonts w:ascii="Arial" w:hAnsi="Arial" w:cs="Arial"/>
        </w:rPr>
        <w:t xml:space="preserve">. For more information and to make an online booking, visit </w:t>
      </w:r>
      <w:hyperlink r:id="rId14">
        <w:r w:rsidRPr="52CAB1ED">
          <w:rPr>
            <w:rStyle w:val="Hyperlink"/>
            <w:rFonts w:ascii="Arial" w:eastAsia="Arial" w:hAnsi="Arial" w:cs="Arial"/>
          </w:rPr>
          <w:t>liverpoolbiennial2021.com</w:t>
        </w:r>
      </w:hyperlink>
      <w:r>
        <w:rPr>
          <w:rStyle w:val="Hyperlink"/>
          <w:rFonts w:ascii="Arial" w:eastAsia="Arial" w:hAnsi="Arial" w:cs="Arial"/>
        </w:rPr>
        <w:t>.</w:t>
      </w:r>
    </w:p>
    <w:p w14:paraId="38052E0B" w14:textId="7881997B" w:rsidR="008670F6" w:rsidRDefault="008670F6" w:rsidP="00B3685B">
      <w:pPr>
        <w:spacing w:after="0" w:line="312" w:lineRule="auto"/>
        <w:ind w:right="-188"/>
        <w:jc w:val="both"/>
        <w:rPr>
          <w:rFonts w:ascii="Arial" w:hAnsi="Arial" w:cs="Arial"/>
        </w:rPr>
      </w:pPr>
    </w:p>
    <w:p w14:paraId="1EE9EBC3" w14:textId="77777777" w:rsidR="007D4A11" w:rsidRDefault="007D4A11" w:rsidP="00B3685B">
      <w:pPr>
        <w:spacing w:after="0" w:line="312" w:lineRule="auto"/>
        <w:ind w:right="-188"/>
        <w:jc w:val="both"/>
        <w:rPr>
          <w:rFonts w:ascii="Arial" w:hAnsi="Arial" w:cs="Arial"/>
        </w:rPr>
      </w:pPr>
    </w:p>
    <w:p w14:paraId="6C17B325" w14:textId="1FB73BAE" w:rsidR="00941E74" w:rsidRPr="002D2E30" w:rsidRDefault="00941E74" w:rsidP="007D4A11">
      <w:pPr>
        <w:spacing w:after="0"/>
        <w:ind w:right="-330"/>
        <w:rPr>
          <w:rFonts w:ascii="Arial" w:eastAsia="Arial" w:hAnsi="Arial" w:cs="Arial"/>
          <w:b/>
          <w:bCs/>
          <w:sz w:val="28"/>
          <w:szCs w:val="28"/>
        </w:rPr>
      </w:pPr>
      <w:r w:rsidRPr="002D2E30">
        <w:rPr>
          <w:rFonts w:ascii="Arial" w:eastAsia="Arial" w:hAnsi="Arial" w:cs="Arial"/>
          <w:b/>
          <w:bCs/>
          <w:sz w:val="28"/>
          <w:szCs w:val="28"/>
        </w:rPr>
        <w:t>Notes to Editors</w:t>
      </w:r>
    </w:p>
    <w:p w14:paraId="28D526A5" w14:textId="77777777" w:rsidR="00411624" w:rsidRDefault="00411624" w:rsidP="007D4A11">
      <w:pPr>
        <w:spacing w:after="0"/>
        <w:ind w:right="-188"/>
        <w:rPr>
          <w:rFonts w:ascii="Arial" w:eastAsia="Arial" w:hAnsi="Arial" w:cs="Arial"/>
        </w:rPr>
      </w:pPr>
    </w:p>
    <w:p w14:paraId="7BCE5EAE" w14:textId="77777777" w:rsidR="00411624" w:rsidRDefault="00411624" w:rsidP="007D4A11">
      <w:pPr>
        <w:widowControl w:val="0"/>
        <w:spacing w:after="0" w:line="312" w:lineRule="auto"/>
        <w:jc w:val="both"/>
        <w:rPr>
          <w:rFonts w:ascii="Arial" w:eastAsia="Arial" w:hAnsi="Arial" w:cs="Arial"/>
          <w:b/>
        </w:rPr>
      </w:pPr>
      <w:r>
        <w:rPr>
          <w:rFonts w:ascii="Arial" w:eastAsia="Arial" w:hAnsi="Arial" w:cs="Arial"/>
          <w:b/>
        </w:rPr>
        <w:t>Social Media</w:t>
      </w:r>
    </w:p>
    <w:p w14:paraId="37132EED" w14:textId="77777777" w:rsidR="00411624" w:rsidRDefault="00411624" w:rsidP="007D4A11">
      <w:pPr>
        <w:widowControl w:val="0"/>
        <w:spacing w:after="0" w:line="312" w:lineRule="auto"/>
        <w:jc w:val="both"/>
        <w:rPr>
          <w:rFonts w:ascii="Arial" w:eastAsia="Arial" w:hAnsi="Arial" w:cs="Arial"/>
        </w:rPr>
      </w:pPr>
      <w:r>
        <w:rPr>
          <w:rFonts w:ascii="Arial" w:eastAsia="Arial" w:hAnsi="Arial" w:cs="Arial"/>
        </w:rPr>
        <w:t>Join the discussion online at:</w:t>
      </w:r>
    </w:p>
    <w:p w14:paraId="75FBFB5B" w14:textId="77777777" w:rsidR="00411624" w:rsidRDefault="00411624" w:rsidP="007D4A11">
      <w:pPr>
        <w:widowControl w:val="0"/>
        <w:spacing w:after="0" w:line="312" w:lineRule="auto"/>
        <w:jc w:val="both"/>
        <w:rPr>
          <w:rFonts w:ascii="Arial" w:eastAsia="Arial" w:hAnsi="Arial" w:cs="Arial"/>
        </w:rPr>
      </w:pPr>
      <w:r>
        <w:rPr>
          <w:rFonts w:ascii="Arial" w:eastAsia="Arial" w:hAnsi="Arial" w:cs="Arial"/>
        </w:rPr>
        <w:t>Facebook /</w:t>
      </w:r>
      <w:proofErr w:type="spellStart"/>
      <w:r>
        <w:rPr>
          <w:rFonts w:ascii="Arial" w:eastAsia="Arial" w:hAnsi="Arial" w:cs="Arial"/>
        </w:rPr>
        <w:t>liverpoolbiennial</w:t>
      </w:r>
      <w:proofErr w:type="spellEnd"/>
    </w:p>
    <w:p w14:paraId="5EE6DA47" w14:textId="77777777" w:rsidR="00411624" w:rsidRDefault="00411624" w:rsidP="007D4A11">
      <w:pPr>
        <w:widowControl w:val="0"/>
        <w:spacing w:after="0" w:line="312" w:lineRule="auto"/>
        <w:jc w:val="both"/>
        <w:rPr>
          <w:rFonts w:ascii="Arial" w:eastAsia="Arial" w:hAnsi="Arial" w:cs="Arial"/>
        </w:rPr>
      </w:pPr>
      <w:r>
        <w:rPr>
          <w:rFonts w:ascii="Arial" w:eastAsia="Arial" w:hAnsi="Arial" w:cs="Arial"/>
        </w:rPr>
        <w:t>Instagram @liverpoolbiennial</w:t>
      </w:r>
    </w:p>
    <w:p w14:paraId="5950B853" w14:textId="283D687E" w:rsidR="00411624" w:rsidRDefault="008D111B" w:rsidP="007D4A11">
      <w:pPr>
        <w:widowControl w:val="0"/>
        <w:spacing w:after="0" w:line="312" w:lineRule="auto"/>
        <w:jc w:val="both"/>
        <w:rPr>
          <w:rFonts w:ascii="Arial" w:eastAsia="Arial" w:hAnsi="Arial" w:cs="Arial"/>
        </w:rPr>
      </w:pPr>
      <w:hyperlink r:id="rId15">
        <w:r w:rsidR="00411624">
          <w:rPr>
            <w:rFonts w:ascii="Arial" w:eastAsia="Arial" w:hAnsi="Arial" w:cs="Arial"/>
          </w:rPr>
          <w:t>Twitter</w:t>
        </w:r>
      </w:hyperlink>
      <w:r w:rsidR="00411624">
        <w:rPr>
          <w:rFonts w:ascii="Arial" w:eastAsia="Arial" w:hAnsi="Arial" w:cs="Arial"/>
        </w:rPr>
        <w:t xml:space="preserve"> @biennial</w:t>
      </w:r>
    </w:p>
    <w:p w14:paraId="56DE77EC" w14:textId="77777777" w:rsidR="00D66ADB" w:rsidRDefault="00D66ADB" w:rsidP="007D4A11">
      <w:pPr>
        <w:widowControl w:val="0"/>
        <w:spacing w:after="0" w:line="312" w:lineRule="auto"/>
        <w:jc w:val="both"/>
        <w:rPr>
          <w:rFonts w:ascii="Arial" w:eastAsia="Arial" w:hAnsi="Arial" w:cs="Arial"/>
        </w:rPr>
      </w:pPr>
    </w:p>
    <w:p w14:paraId="339F0863" w14:textId="77777777" w:rsidR="00411624" w:rsidRDefault="00411624" w:rsidP="007D4A11">
      <w:pPr>
        <w:widowControl w:val="0"/>
        <w:spacing w:after="0" w:line="312" w:lineRule="auto"/>
        <w:jc w:val="both"/>
        <w:rPr>
          <w:rFonts w:ascii="Arial" w:eastAsia="Arial" w:hAnsi="Arial" w:cs="Arial"/>
          <w:b/>
        </w:rPr>
      </w:pPr>
      <w:r>
        <w:rPr>
          <w:rFonts w:ascii="Arial" w:eastAsia="Arial" w:hAnsi="Arial" w:cs="Arial"/>
          <w:b/>
        </w:rPr>
        <w:t>Press Enquiries</w:t>
      </w:r>
    </w:p>
    <w:p w14:paraId="77119148" w14:textId="77777777" w:rsidR="00411624" w:rsidRDefault="00411624" w:rsidP="007D4A11">
      <w:pPr>
        <w:spacing w:after="0"/>
        <w:rPr>
          <w:rFonts w:ascii="Arial" w:eastAsia="Arial" w:hAnsi="Arial" w:cs="Arial"/>
        </w:rPr>
      </w:pPr>
      <w:r>
        <w:rPr>
          <w:rFonts w:ascii="Arial" w:eastAsia="Arial" w:hAnsi="Arial" w:cs="Arial"/>
        </w:rPr>
        <w:t xml:space="preserve">For further press information or images contact: </w:t>
      </w:r>
    </w:p>
    <w:p w14:paraId="77FF76C2" w14:textId="77777777" w:rsidR="00411624" w:rsidRDefault="00411624" w:rsidP="007D4A11">
      <w:pPr>
        <w:spacing w:after="0"/>
        <w:rPr>
          <w:rFonts w:ascii="Arial" w:eastAsia="Arial" w:hAnsi="Arial" w:cs="Arial"/>
        </w:rPr>
      </w:pPr>
      <w:r>
        <w:rPr>
          <w:rFonts w:ascii="Arial" w:eastAsia="Arial" w:hAnsi="Arial" w:cs="Arial"/>
        </w:rPr>
        <w:t xml:space="preserve">Susie Gault, Press and PR Advisor, Liverpool Biennial, </w:t>
      </w:r>
      <w:hyperlink r:id="rId16">
        <w:r>
          <w:rPr>
            <w:rFonts w:ascii="Arial" w:eastAsia="Arial" w:hAnsi="Arial" w:cs="Arial"/>
            <w:color w:val="0563C1"/>
            <w:u w:val="single"/>
          </w:rPr>
          <w:t>susie@biennial.com</w:t>
        </w:r>
      </w:hyperlink>
    </w:p>
    <w:p w14:paraId="1E7BD735" w14:textId="77777777" w:rsidR="00411624" w:rsidRDefault="00411624" w:rsidP="007D4A11">
      <w:pPr>
        <w:spacing w:after="0"/>
        <w:rPr>
          <w:rFonts w:ascii="Arial" w:eastAsia="Arial" w:hAnsi="Arial" w:cs="Arial"/>
        </w:rPr>
      </w:pPr>
      <w:r>
        <w:rPr>
          <w:rFonts w:ascii="Arial" w:eastAsia="Arial" w:hAnsi="Arial" w:cs="Arial"/>
        </w:rPr>
        <w:t xml:space="preserve">Lucinda Riding, Scott &amp; Co: </w:t>
      </w:r>
      <w:hyperlink r:id="rId17">
        <w:r>
          <w:rPr>
            <w:rFonts w:ascii="Arial" w:eastAsia="Arial" w:hAnsi="Arial" w:cs="Arial"/>
            <w:color w:val="0563C1"/>
            <w:u w:val="single"/>
          </w:rPr>
          <w:t>lucinda@scott-andco.com</w:t>
        </w:r>
      </w:hyperlink>
      <w:r>
        <w:rPr>
          <w:rFonts w:ascii="Arial" w:eastAsia="Arial" w:hAnsi="Arial" w:cs="Arial"/>
        </w:rPr>
        <w:t xml:space="preserve"> </w:t>
      </w:r>
    </w:p>
    <w:p w14:paraId="0FFBC0EF" w14:textId="77777777" w:rsidR="00411624" w:rsidRDefault="00411624" w:rsidP="007D4A11">
      <w:pPr>
        <w:spacing w:after="0"/>
        <w:rPr>
          <w:rFonts w:ascii="Arial" w:eastAsia="Arial" w:hAnsi="Arial" w:cs="Arial"/>
        </w:rPr>
      </w:pPr>
      <w:r>
        <w:rPr>
          <w:rFonts w:ascii="Arial" w:eastAsia="Arial" w:hAnsi="Arial" w:cs="Arial"/>
        </w:rPr>
        <w:t xml:space="preserve">Catharine Braithwaite: </w:t>
      </w:r>
      <w:hyperlink r:id="rId18">
        <w:r>
          <w:rPr>
            <w:rFonts w:ascii="Arial" w:eastAsia="Arial" w:hAnsi="Arial" w:cs="Arial"/>
            <w:color w:val="0563C1"/>
            <w:u w:val="single"/>
          </w:rPr>
          <w:t>cat@we-r-lethal.com</w:t>
        </w:r>
      </w:hyperlink>
      <w:r>
        <w:rPr>
          <w:rFonts w:ascii="Arial" w:eastAsia="Arial" w:hAnsi="Arial" w:cs="Arial"/>
        </w:rPr>
        <w:t xml:space="preserve"> </w:t>
      </w:r>
    </w:p>
    <w:p w14:paraId="48253889" w14:textId="77777777" w:rsidR="00411624" w:rsidRDefault="00411624" w:rsidP="007D4A11">
      <w:pPr>
        <w:spacing w:after="0" w:line="312" w:lineRule="auto"/>
        <w:ind w:right="-188"/>
        <w:jc w:val="both"/>
        <w:rPr>
          <w:rFonts w:ascii="Arial" w:eastAsia="Arial" w:hAnsi="Arial" w:cs="Arial"/>
        </w:rPr>
      </w:pPr>
    </w:p>
    <w:p w14:paraId="56F6C3F3" w14:textId="77777777" w:rsidR="00411624" w:rsidRDefault="00411624" w:rsidP="007D4A11">
      <w:pPr>
        <w:widowControl w:val="0"/>
        <w:spacing w:after="0" w:line="312" w:lineRule="auto"/>
        <w:jc w:val="both"/>
        <w:rPr>
          <w:rFonts w:ascii="Arial" w:eastAsia="Arial" w:hAnsi="Arial" w:cs="Arial"/>
          <w:b/>
        </w:rPr>
      </w:pPr>
      <w:r>
        <w:rPr>
          <w:rFonts w:ascii="Arial" w:eastAsia="Arial" w:hAnsi="Arial" w:cs="Arial"/>
          <w:b/>
        </w:rPr>
        <w:t>About Liverpool Biennial</w:t>
      </w:r>
    </w:p>
    <w:p w14:paraId="0670EDFA" w14:textId="35C46A1D" w:rsidR="008670F6" w:rsidRDefault="00411624" w:rsidP="007D4A11">
      <w:pPr>
        <w:widowControl w:val="0"/>
        <w:spacing w:after="0" w:line="312" w:lineRule="auto"/>
        <w:ind w:right="-188"/>
        <w:jc w:val="both"/>
        <w:rPr>
          <w:rFonts w:ascii="Arial" w:eastAsia="Arial" w:hAnsi="Arial" w:cs="Arial"/>
        </w:rPr>
      </w:pPr>
      <w:r w:rsidRPr="52CAB1ED">
        <w:rPr>
          <w:rFonts w:ascii="Arial" w:eastAsia="Arial" w:hAnsi="Arial" w:cs="Arial"/>
        </w:rPr>
        <w:t xml:space="preserve">Liverpool Biennial is the largest and longest-running festival of contemporary visual art in the UK. Since its inception in 1998, the Biennial has become renowned in the international contemporary art world, bringing together a wide array of international voices and artistic practices. Taking place every two years, Liverpool Biennial activates public institutions, historical </w:t>
      </w:r>
      <w:proofErr w:type="gramStart"/>
      <w:r w:rsidRPr="52CAB1ED">
        <w:rPr>
          <w:rFonts w:ascii="Arial" w:eastAsia="Arial" w:hAnsi="Arial" w:cs="Arial"/>
        </w:rPr>
        <w:t>sites</w:t>
      </w:r>
      <w:proofErr w:type="gramEnd"/>
      <w:r w:rsidRPr="52CAB1ED">
        <w:rPr>
          <w:rFonts w:ascii="Arial" w:eastAsia="Arial" w:hAnsi="Arial" w:cs="Arial"/>
        </w:rPr>
        <w:t xml:space="preserve"> and extraordinary locations across Liverpool, ensuring major commissions in the public realm. Pioneering an innovative approach underpinned by a year-round programme of research, education, residencies, projects and commissions, each biennial edition introduces renewed thinking and scale of production.  Having commissioned over 380 new artworks and presented work by over 530 celebrated artists from around the world, the Biennial is built on a longstanding commitment to connecting international artist with local practitioners, </w:t>
      </w:r>
      <w:proofErr w:type="gramStart"/>
      <w:r w:rsidRPr="52CAB1ED">
        <w:rPr>
          <w:rFonts w:ascii="Arial" w:eastAsia="Arial" w:hAnsi="Arial" w:cs="Arial"/>
        </w:rPr>
        <w:t>communities</w:t>
      </w:r>
      <w:proofErr w:type="gramEnd"/>
      <w:r w:rsidRPr="52CAB1ED">
        <w:rPr>
          <w:rFonts w:ascii="Arial" w:eastAsia="Arial" w:hAnsi="Arial" w:cs="Arial"/>
        </w:rPr>
        <w:t xml:space="preserve"> and the </w:t>
      </w:r>
      <w:r w:rsidRPr="52CAB1ED">
        <w:rPr>
          <w:rFonts w:ascii="Arial" w:eastAsia="Arial" w:hAnsi="Arial" w:cs="Arial"/>
        </w:rPr>
        <w:lastRenderedPageBreak/>
        <w:t xml:space="preserve">general public. </w:t>
      </w:r>
      <w:r w:rsidR="00E55D05" w:rsidRPr="000B4588">
        <w:rPr>
          <w:rFonts w:ascii="Arial" w:eastAsia="Arial" w:hAnsi="Arial" w:cs="Arial"/>
        </w:rPr>
        <w:t xml:space="preserve">Previous permanent public artworks commissioned by Liverpool Biennial in the city include Nathan Coley’s </w:t>
      </w:r>
      <w:proofErr w:type="gramStart"/>
      <w:r w:rsidR="00E55D05" w:rsidRPr="000B4588">
        <w:rPr>
          <w:rFonts w:ascii="Arial" w:eastAsia="Arial" w:hAnsi="Arial" w:cs="Arial"/>
          <w:i/>
          <w:iCs/>
        </w:rPr>
        <w:t>From</w:t>
      </w:r>
      <w:proofErr w:type="gramEnd"/>
      <w:r w:rsidR="00E55D05" w:rsidRPr="000B4588">
        <w:rPr>
          <w:rFonts w:ascii="Arial" w:eastAsia="Arial" w:hAnsi="Arial" w:cs="Arial"/>
          <w:i/>
          <w:iCs/>
        </w:rPr>
        <w:t xml:space="preserve"> Here</w:t>
      </w:r>
      <w:r w:rsidR="00E55D05" w:rsidRPr="000B4588">
        <w:rPr>
          <w:rFonts w:ascii="Arial" w:eastAsia="Arial" w:hAnsi="Arial" w:cs="Arial"/>
        </w:rPr>
        <w:t xml:space="preserve"> (2020)</w:t>
      </w:r>
      <w:r w:rsidR="00AF2A7B" w:rsidRPr="000B4588">
        <w:rPr>
          <w:rFonts w:ascii="Arial" w:eastAsia="Arial" w:hAnsi="Arial" w:cs="Arial"/>
        </w:rPr>
        <w:t>;</w:t>
      </w:r>
      <w:r w:rsidR="00E55D05" w:rsidRPr="000B4588">
        <w:rPr>
          <w:rFonts w:ascii="Arial" w:eastAsia="Arial" w:hAnsi="Arial" w:cs="Arial"/>
        </w:rPr>
        <w:t xml:space="preserve"> Ugo Rondinone’s </w:t>
      </w:r>
      <w:r w:rsidR="00E55D05" w:rsidRPr="000B4588">
        <w:rPr>
          <w:rFonts w:ascii="Arial" w:eastAsia="Arial" w:hAnsi="Arial" w:cs="Arial"/>
          <w:i/>
          <w:iCs/>
        </w:rPr>
        <w:t>Liverpool Mountain</w:t>
      </w:r>
      <w:r w:rsidR="00E55D05" w:rsidRPr="000B4588">
        <w:rPr>
          <w:rFonts w:ascii="Arial" w:eastAsia="Arial" w:hAnsi="Arial" w:cs="Arial"/>
        </w:rPr>
        <w:t> (2018)</w:t>
      </w:r>
      <w:r w:rsidR="00AF2A7B" w:rsidRPr="000B4588">
        <w:rPr>
          <w:rFonts w:ascii="Arial" w:eastAsia="Arial" w:hAnsi="Arial" w:cs="Arial"/>
        </w:rPr>
        <w:t>;</w:t>
      </w:r>
      <w:r w:rsidR="00E55D05" w:rsidRPr="000B4588">
        <w:rPr>
          <w:rFonts w:ascii="Arial" w:eastAsia="Arial" w:hAnsi="Arial" w:cs="Arial"/>
        </w:rPr>
        <w:t xml:space="preserve"> </w:t>
      </w:r>
      <w:r w:rsidR="008B37A1" w:rsidRPr="000B4588">
        <w:rPr>
          <w:rFonts w:ascii="Arial" w:eastAsia="Arial" w:hAnsi="Arial" w:cs="Arial"/>
        </w:rPr>
        <w:t xml:space="preserve">Betty Woodman’s </w:t>
      </w:r>
      <w:r w:rsidR="008B37A1" w:rsidRPr="000B4588">
        <w:rPr>
          <w:rFonts w:ascii="Arial" w:eastAsia="Arial" w:hAnsi="Arial" w:cs="Arial"/>
          <w:i/>
          <w:iCs/>
        </w:rPr>
        <w:t>Liverpool Fountain</w:t>
      </w:r>
      <w:r w:rsidR="008B37A1" w:rsidRPr="000B4588">
        <w:rPr>
          <w:rFonts w:ascii="Arial" w:eastAsia="Arial" w:hAnsi="Arial" w:cs="Arial"/>
        </w:rPr>
        <w:t xml:space="preserve"> (2016)</w:t>
      </w:r>
      <w:r w:rsidR="00AF2A7B" w:rsidRPr="000B4588">
        <w:rPr>
          <w:rFonts w:ascii="Arial" w:eastAsia="Arial" w:hAnsi="Arial" w:cs="Arial"/>
        </w:rPr>
        <w:t>;</w:t>
      </w:r>
      <w:r w:rsidR="008B37A1" w:rsidRPr="000B4588">
        <w:rPr>
          <w:rFonts w:ascii="Arial" w:eastAsia="Arial" w:hAnsi="Arial" w:cs="Arial"/>
        </w:rPr>
        <w:t xml:space="preserve"> </w:t>
      </w:r>
      <w:r w:rsidR="00E55D05" w:rsidRPr="000B4588">
        <w:rPr>
          <w:rFonts w:ascii="Arial" w:eastAsia="Arial" w:hAnsi="Arial" w:cs="Arial"/>
        </w:rPr>
        <w:t>Peter Blake’s </w:t>
      </w:r>
      <w:r w:rsidR="00E55D05" w:rsidRPr="000B4588">
        <w:rPr>
          <w:rFonts w:ascii="Arial" w:eastAsia="Arial" w:hAnsi="Arial" w:cs="Arial"/>
          <w:i/>
          <w:iCs/>
        </w:rPr>
        <w:t>Everybody Razzle Dazzle</w:t>
      </w:r>
      <w:r w:rsidR="00E55D05" w:rsidRPr="000B4588">
        <w:rPr>
          <w:rFonts w:ascii="Arial" w:eastAsia="Arial" w:hAnsi="Arial" w:cs="Arial"/>
        </w:rPr>
        <w:t> (2015)</w:t>
      </w:r>
      <w:r w:rsidR="00AF2A7B" w:rsidRPr="000B4588">
        <w:rPr>
          <w:rFonts w:ascii="Arial" w:eastAsia="Arial" w:hAnsi="Arial" w:cs="Arial"/>
        </w:rPr>
        <w:t>;</w:t>
      </w:r>
      <w:r w:rsidR="00E55D05" w:rsidRPr="000B4588">
        <w:rPr>
          <w:rFonts w:ascii="Arial" w:eastAsia="Arial" w:hAnsi="Arial" w:cs="Arial"/>
        </w:rPr>
        <w:t xml:space="preserve"> </w:t>
      </w:r>
      <w:r w:rsidR="008B37A1" w:rsidRPr="000B4588">
        <w:rPr>
          <w:rFonts w:ascii="Arial" w:eastAsia="Arial" w:hAnsi="Arial" w:cs="Arial"/>
        </w:rPr>
        <w:t xml:space="preserve">Koo </w:t>
      </w:r>
      <w:proofErr w:type="spellStart"/>
      <w:r w:rsidR="008B37A1" w:rsidRPr="000B4588">
        <w:rPr>
          <w:rFonts w:ascii="Arial" w:eastAsia="Arial" w:hAnsi="Arial" w:cs="Arial"/>
        </w:rPr>
        <w:t>Jeong</w:t>
      </w:r>
      <w:r w:rsidR="00AF2A7B" w:rsidRPr="000B4588">
        <w:rPr>
          <w:rFonts w:ascii="Arial" w:eastAsia="Arial" w:hAnsi="Arial" w:cs="Arial"/>
        </w:rPr>
        <w:t>’s</w:t>
      </w:r>
      <w:proofErr w:type="spellEnd"/>
      <w:r w:rsidR="008B37A1" w:rsidRPr="000B4588">
        <w:rPr>
          <w:rFonts w:ascii="Arial" w:eastAsia="Arial" w:hAnsi="Arial" w:cs="Arial"/>
        </w:rPr>
        <w:t xml:space="preserve"> A x </w:t>
      </w:r>
      <w:proofErr w:type="spellStart"/>
      <w:r w:rsidR="008B37A1" w:rsidRPr="000B4588">
        <w:rPr>
          <w:rFonts w:ascii="Arial" w:eastAsia="Arial" w:hAnsi="Arial" w:cs="Arial"/>
        </w:rPr>
        <w:t>Wheelscape</w:t>
      </w:r>
      <w:proofErr w:type="spellEnd"/>
      <w:r w:rsidR="008B37A1" w:rsidRPr="000B4588">
        <w:rPr>
          <w:rFonts w:ascii="Arial" w:eastAsia="Arial" w:hAnsi="Arial" w:cs="Arial"/>
        </w:rPr>
        <w:t> </w:t>
      </w:r>
      <w:proofErr w:type="spellStart"/>
      <w:r w:rsidR="008B37A1" w:rsidRPr="000B4588">
        <w:rPr>
          <w:rFonts w:ascii="Arial" w:eastAsia="Arial" w:hAnsi="Arial" w:cs="Arial"/>
          <w:i/>
          <w:iCs/>
        </w:rPr>
        <w:t>Evertro</w:t>
      </w:r>
      <w:proofErr w:type="spellEnd"/>
      <w:r w:rsidR="00AF2A7B" w:rsidRPr="000B4588">
        <w:rPr>
          <w:rFonts w:ascii="Arial" w:eastAsia="Arial" w:hAnsi="Arial" w:cs="Arial"/>
        </w:rPr>
        <w:t xml:space="preserve"> (</w:t>
      </w:r>
      <w:r w:rsidR="008B37A1" w:rsidRPr="000B4588">
        <w:rPr>
          <w:rFonts w:ascii="Arial" w:eastAsia="Arial" w:hAnsi="Arial" w:cs="Arial"/>
        </w:rPr>
        <w:t>2015</w:t>
      </w:r>
      <w:r w:rsidR="00AF2A7B" w:rsidRPr="000B4588">
        <w:rPr>
          <w:rFonts w:ascii="Arial" w:eastAsia="Arial" w:hAnsi="Arial" w:cs="Arial"/>
        </w:rPr>
        <w:t>);</w:t>
      </w:r>
      <w:r w:rsidR="008B37A1" w:rsidRPr="000B4588">
        <w:rPr>
          <w:rFonts w:ascii="Arial" w:eastAsia="Arial" w:hAnsi="Arial" w:cs="Arial"/>
        </w:rPr>
        <w:t xml:space="preserve"> </w:t>
      </w:r>
      <w:proofErr w:type="spellStart"/>
      <w:r w:rsidR="00E55D05" w:rsidRPr="000B4588">
        <w:rPr>
          <w:rFonts w:ascii="Arial" w:eastAsia="Arial" w:hAnsi="Arial" w:cs="Arial"/>
        </w:rPr>
        <w:t>Jaume</w:t>
      </w:r>
      <w:proofErr w:type="spellEnd"/>
      <w:r w:rsidR="00E55D05" w:rsidRPr="000B4588">
        <w:rPr>
          <w:rFonts w:ascii="Arial" w:eastAsia="Arial" w:hAnsi="Arial" w:cs="Arial"/>
        </w:rPr>
        <w:t xml:space="preserve"> Plensa’s </w:t>
      </w:r>
      <w:r w:rsidR="00E55D05" w:rsidRPr="000B4588">
        <w:rPr>
          <w:rFonts w:ascii="Arial" w:eastAsia="Arial" w:hAnsi="Arial" w:cs="Arial"/>
          <w:i/>
          <w:iCs/>
        </w:rPr>
        <w:t>Dream</w:t>
      </w:r>
      <w:r w:rsidR="00E55D05" w:rsidRPr="000B4588">
        <w:rPr>
          <w:rFonts w:ascii="Arial" w:eastAsia="Arial" w:hAnsi="Arial" w:cs="Arial"/>
        </w:rPr>
        <w:t> (2009)</w:t>
      </w:r>
      <w:r w:rsidR="00AF2A7B" w:rsidRPr="000B4588">
        <w:rPr>
          <w:rFonts w:ascii="Arial" w:eastAsia="Arial" w:hAnsi="Arial" w:cs="Arial"/>
        </w:rPr>
        <w:t>;</w:t>
      </w:r>
      <w:r w:rsidR="00E55D05" w:rsidRPr="000B4588">
        <w:rPr>
          <w:rFonts w:ascii="Arial" w:eastAsia="Arial" w:hAnsi="Arial" w:cs="Arial"/>
        </w:rPr>
        <w:t xml:space="preserve"> and Antony Gormley’s </w:t>
      </w:r>
      <w:r w:rsidR="00E55D05" w:rsidRPr="000B4588">
        <w:rPr>
          <w:rFonts w:ascii="Arial" w:eastAsia="Arial" w:hAnsi="Arial" w:cs="Arial"/>
          <w:i/>
          <w:iCs/>
        </w:rPr>
        <w:t>Another Place</w:t>
      </w:r>
      <w:r w:rsidR="00E55D05" w:rsidRPr="000B4588">
        <w:rPr>
          <w:rFonts w:ascii="Arial" w:eastAsia="Arial" w:hAnsi="Arial" w:cs="Arial"/>
        </w:rPr>
        <w:t> (2005) on Crosby Beach</w:t>
      </w:r>
      <w:r w:rsidR="00E55D05" w:rsidRPr="000B4588">
        <w:rPr>
          <w:rFonts w:ascii="Arial" w:hAnsi="Arial" w:cs="Arial"/>
        </w:rPr>
        <w:t>.</w:t>
      </w:r>
      <w:r w:rsidR="00E55D05" w:rsidRPr="52CAB1ED">
        <w:rPr>
          <w:rFonts w:ascii="Arial" w:eastAsia="Arial" w:hAnsi="Arial" w:cs="Arial"/>
        </w:rPr>
        <w:t xml:space="preserve"> </w:t>
      </w:r>
      <w:r w:rsidRPr="52CAB1ED">
        <w:rPr>
          <w:rFonts w:ascii="Arial" w:eastAsia="Arial" w:hAnsi="Arial" w:cs="Arial"/>
        </w:rPr>
        <w:t xml:space="preserve">Liverpool Biennial is supported by Arts Council England, Liverpool City Council and founding supporter James </w:t>
      </w:r>
      <w:proofErr w:type="spellStart"/>
      <w:r w:rsidRPr="52CAB1ED">
        <w:rPr>
          <w:rFonts w:ascii="Arial" w:eastAsia="Arial" w:hAnsi="Arial" w:cs="Arial"/>
        </w:rPr>
        <w:t>Moores</w:t>
      </w:r>
      <w:proofErr w:type="spellEnd"/>
      <w:r w:rsidRPr="52CAB1ED">
        <w:rPr>
          <w:rFonts w:ascii="Arial" w:eastAsia="Arial" w:hAnsi="Arial" w:cs="Arial"/>
        </w:rPr>
        <w:t xml:space="preserve">. A full list of supporters and partners for the 11th edition is located at the end of this press release. </w:t>
      </w:r>
    </w:p>
    <w:p w14:paraId="53C8157F" w14:textId="68044250" w:rsidR="00411624" w:rsidRDefault="00411624" w:rsidP="007D4A11">
      <w:pPr>
        <w:widowControl w:val="0"/>
        <w:spacing w:after="0" w:line="312" w:lineRule="auto"/>
        <w:ind w:right="-188"/>
        <w:jc w:val="both"/>
        <w:rPr>
          <w:rFonts w:ascii="Arial" w:eastAsia="Arial" w:hAnsi="Arial" w:cs="Arial"/>
          <w:color w:val="000000" w:themeColor="text1"/>
        </w:rPr>
      </w:pPr>
      <w:r w:rsidRPr="52CAB1ED">
        <w:rPr>
          <w:rFonts w:ascii="Arial" w:eastAsia="Arial" w:hAnsi="Arial" w:cs="Arial"/>
        </w:rPr>
        <w:t xml:space="preserve">For more information visit: </w:t>
      </w:r>
      <w:hyperlink r:id="rId19">
        <w:r w:rsidRPr="52CAB1ED">
          <w:rPr>
            <w:rFonts w:ascii="Arial" w:eastAsia="Arial" w:hAnsi="Arial" w:cs="Arial"/>
            <w:color w:val="0563C1"/>
            <w:u w:val="single"/>
          </w:rPr>
          <w:t>www.biennial.com</w:t>
        </w:r>
      </w:hyperlink>
      <w:r w:rsidRPr="52CAB1ED">
        <w:rPr>
          <w:rFonts w:ascii="Arial" w:eastAsia="Arial" w:hAnsi="Arial" w:cs="Arial"/>
          <w:color w:val="000000" w:themeColor="text1"/>
        </w:rPr>
        <w:t>.</w:t>
      </w:r>
    </w:p>
    <w:p w14:paraId="0966591A" w14:textId="77777777" w:rsidR="008670F6" w:rsidRDefault="008670F6" w:rsidP="007D4A11">
      <w:pPr>
        <w:widowControl w:val="0"/>
        <w:spacing w:after="0" w:line="312" w:lineRule="auto"/>
        <w:ind w:right="-188"/>
        <w:jc w:val="both"/>
        <w:rPr>
          <w:rFonts w:ascii="Arial" w:eastAsia="Arial" w:hAnsi="Arial" w:cs="Arial"/>
          <w:color w:val="000000" w:themeColor="text1"/>
        </w:rPr>
      </w:pPr>
    </w:p>
    <w:p w14:paraId="04A0FCA7" w14:textId="7A7EBDFA" w:rsidR="008670F6" w:rsidRDefault="008670F6" w:rsidP="007D4A11">
      <w:pPr>
        <w:widowControl w:val="0"/>
        <w:spacing w:after="0" w:line="312" w:lineRule="auto"/>
        <w:ind w:right="-188"/>
        <w:jc w:val="both"/>
        <w:rPr>
          <w:rFonts w:ascii="Arial" w:eastAsia="Arial" w:hAnsi="Arial" w:cs="Arial"/>
          <w:b/>
        </w:rPr>
      </w:pPr>
      <w:r w:rsidRPr="0014125F">
        <w:rPr>
          <w:rFonts w:ascii="Arial" w:eastAsia="Arial" w:hAnsi="Arial" w:cs="Arial"/>
          <w:b/>
        </w:rPr>
        <w:t xml:space="preserve">About the </w:t>
      </w:r>
      <w:r>
        <w:rPr>
          <w:rFonts w:ascii="Arial" w:eastAsia="Arial" w:hAnsi="Arial" w:cs="Arial"/>
          <w:b/>
        </w:rPr>
        <w:t>Liverpool Biennial Board of Trustees</w:t>
      </w:r>
    </w:p>
    <w:p w14:paraId="30B49AD3" w14:textId="6502079A" w:rsidR="008670F6" w:rsidRDefault="008670F6" w:rsidP="007D4A11">
      <w:pPr>
        <w:widowControl w:val="0"/>
        <w:spacing w:after="0" w:line="312" w:lineRule="auto"/>
        <w:ind w:right="-188"/>
        <w:jc w:val="both"/>
        <w:rPr>
          <w:rFonts w:ascii="Arial" w:eastAsia="Arial" w:hAnsi="Arial" w:cs="Arial"/>
          <w:bCs/>
        </w:rPr>
      </w:pPr>
      <w:r w:rsidRPr="000B4588">
        <w:rPr>
          <w:rFonts w:ascii="Arial" w:eastAsia="Arial" w:hAnsi="Arial" w:cs="Arial"/>
          <w:bCs/>
        </w:rPr>
        <w:t xml:space="preserve">The Liverpool Biennial Board of Trustees </w:t>
      </w:r>
      <w:r w:rsidRPr="008670F6">
        <w:rPr>
          <w:rFonts w:ascii="Arial" w:eastAsia="Arial" w:hAnsi="Arial" w:cs="Arial"/>
          <w:bCs/>
        </w:rPr>
        <w:t>includes</w:t>
      </w:r>
      <w:r w:rsidRPr="000B4588">
        <w:rPr>
          <w:rFonts w:ascii="Arial" w:eastAsia="Arial" w:hAnsi="Arial" w:cs="Arial"/>
          <w:bCs/>
        </w:rPr>
        <w:t xml:space="preserve"> Kathleen Soriano (Chair); Natasha </w:t>
      </w:r>
      <w:proofErr w:type="spellStart"/>
      <w:r w:rsidRPr="000B4588">
        <w:rPr>
          <w:rFonts w:ascii="Arial" w:eastAsia="Arial" w:hAnsi="Arial" w:cs="Arial"/>
          <w:bCs/>
        </w:rPr>
        <w:t>Bintley</w:t>
      </w:r>
      <w:proofErr w:type="spellEnd"/>
      <w:r w:rsidRPr="000B4588">
        <w:rPr>
          <w:rFonts w:ascii="Arial" w:eastAsia="Arial" w:hAnsi="Arial" w:cs="Arial"/>
          <w:bCs/>
        </w:rPr>
        <w:t xml:space="preserve">; Chris Evans; Jonathan </w:t>
      </w:r>
      <w:proofErr w:type="spellStart"/>
      <w:r w:rsidRPr="000B4588">
        <w:rPr>
          <w:rFonts w:ascii="Arial" w:eastAsia="Arial" w:hAnsi="Arial" w:cs="Arial"/>
          <w:bCs/>
        </w:rPr>
        <w:t>Falkingham</w:t>
      </w:r>
      <w:proofErr w:type="spellEnd"/>
      <w:r w:rsidRPr="000B4588">
        <w:rPr>
          <w:rFonts w:ascii="Arial" w:eastAsia="Arial" w:hAnsi="Arial" w:cs="Arial"/>
          <w:bCs/>
        </w:rPr>
        <w:t>; Ian McCarthy; Jo</w:t>
      </w:r>
      <w:r w:rsidR="00E55D05">
        <w:rPr>
          <w:rFonts w:ascii="Arial" w:eastAsia="Arial" w:hAnsi="Arial" w:cs="Arial"/>
          <w:bCs/>
        </w:rPr>
        <w:t>h</w:t>
      </w:r>
      <w:r w:rsidRPr="000B4588">
        <w:rPr>
          <w:rFonts w:ascii="Arial" w:eastAsia="Arial" w:hAnsi="Arial" w:cs="Arial"/>
          <w:bCs/>
        </w:rPr>
        <w:t xml:space="preserve">n Shield; Anna Valle; </w:t>
      </w:r>
      <w:r w:rsidR="00EE15F6">
        <w:rPr>
          <w:rFonts w:ascii="Arial" w:eastAsia="Arial" w:hAnsi="Arial" w:cs="Arial"/>
          <w:bCs/>
        </w:rPr>
        <w:t xml:space="preserve">and </w:t>
      </w:r>
      <w:r w:rsidRPr="000B4588">
        <w:rPr>
          <w:rFonts w:ascii="Arial" w:eastAsia="Arial" w:hAnsi="Arial" w:cs="Arial"/>
          <w:bCs/>
        </w:rPr>
        <w:t>Tony Wilson</w:t>
      </w:r>
      <w:r>
        <w:rPr>
          <w:rFonts w:ascii="Arial" w:eastAsia="Arial" w:hAnsi="Arial" w:cs="Arial"/>
          <w:bCs/>
        </w:rPr>
        <w:t xml:space="preserve">. </w:t>
      </w:r>
    </w:p>
    <w:p w14:paraId="2F094552" w14:textId="35664D6A" w:rsidR="008670F6" w:rsidRDefault="008670F6" w:rsidP="007D4A11">
      <w:pPr>
        <w:widowControl w:val="0"/>
        <w:spacing w:after="0" w:line="312" w:lineRule="auto"/>
        <w:ind w:right="-188"/>
        <w:jc w:val="both"/>
        <w:rPr>
          <w:rFonts w:ascii="Arial" w:eastAsia="Arial" w:hAnsi="Arial" w:cs="Arial"/>
          <w:bCs/>
        </w:rPr>
      </w:pPr>
      <w:r>
        <w:rPr>
          <w:rFonts w:ascii="Arial" w:eastAsia="Arial" w:hAnsi="Arial" w:cs="Arial"/>
          <w:bCs/>
        </w:rPr>
        <w:t xml:space="preserve">For more information visit: </w:t>
      </w:r>
      <w:hyperlink r:id="rId20" w:history="1">
        <w:r w:rsidRPr="008670F6">
          <w:rPr>
            <w:rStyle w:val="Hyperlink"/>
            <w:rFonts w:ascii="Arial" w:eastAsia="Arial" w:hAnsi="Arial" w:cs="Arial"/>
            <w:bCs/>
          </w:rPr>
          <w:t>www.biennial.com/about/board-of-trustees</w:t>
        </w:r>
      </w:hyperlink>
      <w:r>
        <w:rPr>
          <w:rFonts w:ascii="Arial" w:eastAsia="Arial" w:hAnsi="Arial" w:cs="Arial"/>
          <w:bCs/>
        </w:rPr>
        <w:t xml:space="preserve"> .</w:t>
      </w:r>
    </w:p>
    <w:p w14:paraId="39F96C7E" w14:textId="30C3EFAC" w:rsidR="008670F6" w:rsidRDefault="008670F6" w:rsidP="007D4A11">
      <w:pPr>
        <w:widowControl w:val="0"/>
        <w:spacing w:after="0" w:line="312" w:lineRule="auto"/>
        <w:ind w:right="-188"/>
        <w:jc w:val="both"/>
        <w:rPr>
          <w:rFonts w:ascii="Arial" w:eastAsia="Arial" w:hAnsi="Arial" w:cs="Arial"/>
          <w:bCs/>
        </w:rPr>
      </w:pPr>
    </w:p>
    <w:p w14:paraId="67CE616A" w14:textId="5529EA1E" w:rsidR="008670F6" w:rsidRDefault="00361E09" w:rsidP="007D4A11">
      <w:pPr>
        <w:widowControl w:val="0"/>
        <w:spacing w:after="0" w:line="312" w:lineRule="auto"/>
        <w:ind w:right="-188"/>
        <w:jc w:val="both"/>
        <w:rPr>
          <w:rFonts w:ascii="Arial" w:eastAsia="Arial" w:hAnsi="Arial" w:cs="Arial"/>
          <w:b/>
        </w:rPr>
      </w:pPr>
      <w:r>
        <w:rPr>
          <w:rFonts w:ascii="Arial" w:eastAsia="Arial" w:hAnsi="Arial" w:cs="Arial"/>
          <w:b/>
        </w:rPr>
        <w:t>The</w:t>
      </w:r>
      <w:r w:rsidR="008670F6" w:rsidRPr="000B4588">
        <w:rPr>
          <w:rFonts w:ascii="Arial" w:eastAsia="Arial" w:hAnsi="Arial" w:cs="Arial"/>
          <w:b/>
        </w:rPr>
        <w:t xml:space="preserve"> new Trustees </w:t>
      </w:r>
      <w:r>
        <w:rPr>
          <w:rFonts w:ascii="Arial" w:eastAsia="Arial" w:hAnsi="Arial" w:cs="Arial"/>
          <w:b/>
        </w:rPr>
        <w:t>include:</w:t>
      </w:r>
    </w:p>
    <w:p w14:paraId="68601017" w14:textId="4FB58CF9" w:rsidR="008670F6" w:rsidRDefault="008670F6" w:rsidP="007D4A11">
      <w:pPr>
        <w:widowControl w:val="0"/>
        <w:spacing w:after="0" w:line="312" w:lineRule="auto"/>
        <w:ind w:right="-188"/>
        <w:jc w:val="both"/>
        <w:rPr>
          <w:rFonts w:ascii="Arial" w:eastAsia="Arial" w:hAnsi="Arial" w:cs="Arial"/>
          <w:bCs/>
        </w:rPr>
      </w:pPr>
      <w:r w:rsidRPr="00361E09">
        <w:rPr>
          <w:rFonts w:ascii="Arial" w:eastAsia="Arial" w:hAnsi="Arial" w:cs="Arial"/>
          <w:bCs/>
        </w:rPr>
        <w:t>Rick Behari is a senior communications director who has managed PR and communications</w:t>
      </w:r>
      <w:r w:rsidRPr="0014125F">
        <w:rPr>
          <w:rFonts w:ascii="Arial" w:eastAsia="Arial" w:hAnsi="Arial" w:cs="Arial"/>
          <w:bCs/>
        </w:rPr>
        <w:t xml:space="preserve"> for some of the UK’s leading media brands including the BBC, Fremantle Media, and Sky. He has extensive experience of crisis management, campaign delivery, media, and talent relations. His current role at Sky as Director of Communications, Content and Brand involves overseeing all communications activity for Sky Arts, including the channel’s recent successful free-to-air launch. </w:t>
      </w:r>
    </w:p>
    <w:p w14:paraId="02EE0301" w14:textId="77777777" w:rsidR="00246C9F" w:rsidRDefault="00246C9F" w:rsidP="007D4A11">
      <w:pPr>
        <w:widowControl w:val="0"/>
        <w:spacing w:after="0" w:line="312" w:lineRule="auto"/>
        <w:ind w:right="-188"/>
        <w:jc w:val="both"/>
        <w:rPr>
          <w:rFonts w:ascii="Arial" w:eastAsia="Arial" w:hAnsi="Arial" w:cs="Arial"/>
          <w:bCs/>
        </w:rPr>
      </w:pPr>
    </w:p>
    <w:p w14:paraId="589FFEE0" w14:textId="6671CB45" w:rsidR="00361E09" w:rsidRDefault="00953E29" w:rsidP="007D4A11">
      <w:pPr>
        <w:widowControl w:val="0"/>
        <w:spacing w:after="0" w:line="312" w:lineRule="auto"/>
        <w:ind w:right="-188"/>
        <w:jc w:val="both"/>
        <w:rPr>
          <w:rFonts w:ascii="Arial" w:eastAsia="Arial" w:hAnsi="Arial" w:cs="Arial"/>
          <w:bCs/>
        </w:rPr>
      </w:pPr>
      <w:r w:rsidRPr="00953E29">
        <w:rPr>
          <w:rFonts w:ascii="Arial" w:eastAsia="Arial" w:hAnsi="Arial" w:cs="Arial"/>
          <w:bCs/>
        </w:rPr>
        <w:t xml:space="preserve">Reema </w:t>
      </w:r>
      <w:r>
        <w:rPr>
          <w:rFonts w:ascii="Arial" w:eastAsia="Arial" w:hAnsi="Arial" w:cs="Arial"/>
          <w:bCs/>
        </w:rPr>
        <w:t xml:space="preserve">Khan </w:t>
      </w:r>
      <w:r w:rsidRPr="00953E29">
        <w:rPr>
          <w:rFonts w:ascii="Arial" w:eastAsia="Arial" w:hAnsi="Arial" w:cs="Arial"/>
          <w:bCs/>
        </w:rPr>
        <w:t xml:space="preserve">has spent </w:t>
      </w:r>
      <w:proofErr w:type="gramStart"/>
      <w:r w:rsidRPr="00953E29">
        <w:rPr>
          <w:rFonts w:ascii="Arial" w:eastAsia="Arial" w:hAnsi="Arial" w:cs="Arial"/>
          <w:bCs/>
        </w:rPr>
        <w:t>the majority of</w:t>
      </w:r>
      <w:proofErr w:type="gramEnd"/>
      <w:r w:rsidRPr="00953E29">
        <w:rPr>
          <w:rFonts w:ascii="Arial" w:eastAsia="Arial" w:hAnsi="Arial" w:cs="Arial"/>
          <w:bCs/>
        </w:rPr>
        <w:t xml:space="preserve"> the past 20 years working in the Arts and Heritage sector in the field of membership, communications, and fundraising. She has worked at English Heritage, Historic Royal Palaces, Royal Academy of Arts and currently is now working within Higher Education at The Business School (</w:t>
      </w:r>
      <w:r w:rsidR="0095593F">
        <w:rPr>
          <w:rFonts w:ascii="Arial" w:eastAsia="Arial" w:hAnsi="Arial" w:cs="Arial"/>
          <w:bCs/>
        </w:rPr>
        <w:t>formerly</w:t>
      </w:r>
      <w:r w:rsidRPr="00953E29">
        <w:rPr>
          <w:rFonts w:ascii="Arial" w:eastAsia="Arial" w:hAnsi="Arial" w:cs="Arial"/>
          <w:bCs/>
        </w:rPr>
        <w:t xml:space="preserve"> Cass), City University as Advancement Director. Reema was previously trustee of the arts publishing charity </w:t>
      </w:r>
      <w:proofErr w:type="spellStart"/>
      <w:r w:rsidRPr="00953E29">
        <w:rPr>
          <w:rFonts w:ascii="Arial" w:eastAsia="Arial" w:hAnsi="Arial" w:cs="Arial"/>
          <w:bCs/>
        </w:rPr>
        <w:t>Bookworks</w:t>
      </w:r>
      <w:proofErr w:type="spellEnd"/>
      <w:r w:rsidRPr="00953E29">
        <w:rPr>
          <w:rFonts w:ascii="Arial" w:eastAsia="Arial" w:hAnsi="Arial" w:cs="Arial"/>
          <w:bCs/>
        </w:rPr>
        <w:t xml:space="preserve"> and chaired their Fundraising Committee. Reema is Deputy Chair of Governors at City of London Academy, Islington, a trustee at The Campaign to Protect Rural England and is currently studying a part time MSc in Leadership. Reema lives in London.</w:t>
      </w:r>
    </w:p>
    <w:p w14:paraId="3AA0C01A" w14:textId="77777777" w:rsidR="00953E29" w:rsidRDefault="00953E29" w:rsidP="007D4A11">
      <w:pPr>
        <w:widowControl w:val="0"/>
        <w:spacing w:after="0" w:line="312" w:lineRule="auto"/>
        <w:ind w:right="-188"/>
        <w:jc w:val="both"/>
        <w:rPr>
          <w:rFonts w:ascii="Arial" w:eastAsia="Arial" w:hAnsi="Arial" w:cs="Arial"/>
          <w:bCs/>
        </w:rPr>
      </w:pPr>
    </w:p>
    <w:p w14:paraId="59DE1C19" w14:textId="7FF5E8F8" w:rsidR="008670F6" w:rsidRDefault="008670F6" w:rsidP="007D4A11">
      <w:pPr>
        <w:widowControl w:val="0"/>
        <w:spacing w:after="0" w:line="312" w:lineRule="auto"/>
        <w:ind w:right="-188"/>
        <w:jc w:val="both"/>
        <w:rPr>
          <w:rFonts w:ascii="Arial" w:eastAsia="Arial" w:hAnsi="Arial" w:cs="Arial"/>
          <w:b/>
        </w:rPr>
      </w:pPr>
      <w:proofErr w:type="spellStart"/>
      <w:r w:rsidRPr="00361E09">
        <w:rPr>
          <w:rFonts w:ascii="Arial" w:eastAsia="Arial" w:hAnsi="Arial" w:cs="Arial"/>
          <w:bCs/>
        </w:rPr>
        <w:t>Hetain</w:t>
      </w:r>
      <w:proofErr w:type="spellEnd"/>
      <w:r w:rsidRPr="00361E09">
        <w:rPr>
          <w:rFonts w:ascii="Arial" w:eastAsia="Arial" w:hAnsi="Arial" w:cs="Arial"/>
          <w:bCs/>
        </w:rPr>
        <w:t xml:space="preserve"> Patel is a Bolton-born, London-based visual artist and performance maker. His live</w:t>
      </w:r>
      <w:r w:rsidRPr="0014125F">
        <w:rPr>
          <w:rFonts w:ascii="Arial" w:eastAsia="Arial" w:hAnsi="Arial" w:cs="Arial"/>
          <w:bCs/>
        </w:rPr>
        <w:t xml:space="preserve"> performances, films, sculptures, and photographs have been shown worldwide from the Venice Biennale, Ullens Centre for Contemporary Art, Beijing and Tate Modern, London to Sadler’s Wells, where he is a New Wave Associate. Patel made his first dance company work for Candoco in 2014, which toured internationally for five years. His work exploring identity and freedom, using humour, choreography and text appears in multiple formats and media, intended to reach the widest possible audience. His voice and performance work online have been watched over 50 million times, which includes his TED talk of 2013 titled ‘Who Am I? Think Again’. Patel is represented by Chatterjee &amp;Lal, Mumbai, is a patron of QUAD, Derby, and sits on the Artist Council for a-n. He is the winner of the Film London </w:t>
      </w:r>
      <w:proofErr w:type="spellStart"/>
      <w:r w:rsidRPr="0014125F">
        <w:rPr>
          <w:rFonts w:ascii="Arial" w:eastAsia="Arial" w:hAnsi="Arial" w:cs="Arial"/>
          <w:bCs/>
        </w:rPr>
        <w:t>Jarman</w:t>
      </w:r>
      <w:proofErr w:type="spellEnd"/>
      <w:r w:rsidRPr="0014125F">
        <w:rPr>
          <w:rFonts w:ascii="Arial" w:eastAsia="Arial" w:hAnsi="Arial" w:cs="Arial"/>
          <w:bCs/>
        </w:rPr>
        <w:t xml:space="preserve"> Award, 2019, Kino Der Kunst Festival’s Best International Film 2020, and has been selected to participate in the British Art Show 9, 202</w:t>
      </w:r>
      <w:r>
        <w:rPr>
          <w:rFonts w:ascii="Arial" w:eastAsia="Arial" w:hAnsi="Arial" w:cs="Arial"/>
          <w:bCs/>
        </w:rPr>
        <w:t>1</w:t>
      </w:r>
      <w:r w:rsidRPr="0014125F">
        <w:rPr>
          <w:rFonts w:ascii="Arial" w:eastAsia="Arial" w:hAnsi="Arial" w:cs="Arial"/>
          <w:bCs/>
        </w:rPr>
        <w:t>/22</w:t>
      </w:r>
      <w:r w:rsidRPr="0014125F">
        <w:rPr>
          <w:rFonts w:ascii="Arial" w:eastAsia="Arial" w:hAnsi="Arial" w:cs="Arial"/>
          <w:b/>
        </w:rPr>
        <w:t>.</w:t>
      </w:r>
    </w:p>
    <w:p w14:paraId="17F7675D" w14:textId="77777777" w:rsidR="00246C9F" w:rsidRDefault="00246C9F" w:rsidP="007D4A11">
      <w:pPr>
        <w:widowControl w:val="0"/>
        <w:spacing w:after="0" w:line="312" w:lineRule="auto"/>
        <w:ind w:right="-188"/>
        <w:jc w:val="both"/>
        <w:rPr>
          <w:rFonts w:ascii="Arial" w:eastAsia="Arial" w:hAnsi="Arial" w:cs="Arial"/>
          <w:b/>
        </w:rPr>
      </w:pPr>
    </w:p>
    <w:p w14:paraId="57E35DF9" w14:textId="77777777" w:rsidR="008670F6" w:rsidRPr="0014125F" w:rsidRDefault="008670F6" w:rsidP="007D4A11">
      <w:pPr>
        <w:widowControl w:val="0"/>
        <w:spacing w:after="0" w:line="312" w:lineRule="auto"/>
        <w:ind w:right="-188"/>
        <w:jc w:val="both"/>
        <w:rPr>
          <w:rFonts w:ascii="Arial" w:eastAsia="Arial" w:hAnsi="Arial" w:cs="Arial"/>
          <w:bCs/>
        </w:rPr>
      </w:pPr>
      <w:r w:rsidRPr="00361E09">
        <w:rPr>
          <w:rFonts w:ascii="Arial" w:eastAsia="Arial" w:hAnsi="Arial" w:cs="Arial"/>
          <w:bCs/>
        </w:rPr>
        <w:lastRenderedPageBreak/>
        <w:t>Scott Smith is Head of Digital at National Museums Liverpool where he leads a department</w:t>
      </w:r>
      <w:r w:rsidRPr="0014125F">
        <w:rPr>
          <w:rFonts w:ascii="Arial" w:eastAsia="Arial" w:hAnsi="Arial" w:cs="Arial"/>
          <w:bCs/>
        </w:rPr>
        <w:t xml:space="preserve"> responsible for Digital and Editorial Content, Digital Experiences and Product Management. His experience includes overseeing large-scale digital projects, including website redevelopments, apps, gallery and exhibition audio-visual content, and immersive experiences across NML’s seven museums and galleries. Scott was born in Liverpool and grew up in North Wales. </w:t>
      </w:r>
    </w:p>
    <w:p w14:paraId="48990D5F" w14:textId="77777777" w:rsidR="008670F6" w:rsidRPr="0014125F" w:rsidRDefault="008670F6" w:rsidP="007D4A11">
      <w:pPr>
        <w:widowControl w:val="0"/>
        <w:spacing w:after="0" w:line="312" w:lineRule="auto"/>
        <w:ind w:right="-188"/>
        <w:jc w:val="both"/>
        <w:rPr>
          <w:rFonts w:ascii="Arial" w:eastAsia="Arial" w:hAnsi="Arial" w:cs="Arial"/>
          <w:b/>
        </w:rPr>
      </w:pPr>
    </w:p>
    <w:p w14:paraId="2AF6A180" w14:textId="3C807973" w:rsidR="008670F6" w:rsidRDefault="008670F6" w:rsidP="007D4A11">
      <w:pPr>
        <w:widowControl w:val="0"/>
        <w:spacing w:after="0" w:line="312" w:lineRule="auto"/>
        <w:ind w:right="-188"/>
        <w:jc w:val="both"/>
        <w:rPr>
          <w:rFonts w:ascii="Arial" w:eastAsia="Arial" w:hAnsi="Arial" w:cs="Arial"/>
          <w:bCs/>
        </w:rPr>
      </w:pPr>
      <w:r w:rsidRPr="00361E09">
        <w:rPr>
          <w:rFonts w:ascii="Arial" w:eastAsia="Arial" w:hAnsi="Arial" w:cs="Arial"/>
          <w:bCs/>
        </w:rPr>
        <w:t>Ying Tan has extensive experience working in the arts and culture sector in the UK with a</w:t>
      </w:r>
      <w:r>
        <w:rPr>
          <w:rFonts w:ascii="Arial" w:eastAsia="Arial" w:hAnsi="Arial" w:cs="Arial"/>
          <w:bCs/>
        </w:rPr>
        <w:t xml:space="preserve"> particular</w:t>
      </w:r>
      <w:r w:rsidRPr="00E738E6">
        <w:rPr>
          <w:rFonts w:ascii="Arial" w:eastAsia="Arial" w:hAnsi="Arial" w:cs="Arial"/>
          <w:bCs/>
        </w:rPr>
        <w:t xml:space="preserve"> expertise focusing on contemporary art practices within East Asia. Currently, she</w:t>
      </w:r>
      <w:r w:rsidRPr="0014125F">
        <w:rPr>
          <w:rFonts w:ascii="Arial" w:eastAsia="Arial" w:hAnsi="Arial" w:cs="Arial"/>
          <w:bCs/>
        </w:rPr>
        <w:t xml:space="preserve"> is Senior Programme</w:t>
      </w:r>
      <w:r>
        <w:rPr>
          <w:rFonts w:ascii="Arial" w:eastAsia="Arial" w:hAnsi="Arial" w:cs="Arial"/>
          <w:bCs/>
        </w:rPr>
        <w:t>s</w:t>
      </w:r>
      <w:r w:rsidRPr="0014125F">
        <w:rPr>
          <w:rFonts w:ascii="Arial" w:eastAsia="Arial" w:hAnsi="Arial" w:cs="Arial"/>
          <w:bCs/>
        </w:rPr>
        <w:t xml:space="preserve"> Manager, Collections at the Art Fund, where she leads on museum acquisitions including the development of new funding streams and commissioning projects as well as managing areas of Art Fund’s diverse portfolio of programmes. Previously, she has been</w:t>
      </w:r>
      <w:r>
        <w:rPr>
          <w:rFonts w:ascii="Arial" w:eastAsia="Arial" w:hAnsi="Arial" w:cs="Arial"/>
          <w:bCs/>
        </w:rPr>
        <w:t xml:space="preserve"> Head of Public Art (interim) at </w:t>
      </w:r>
      <w:proofErr w:type="spellStart"/>
      <w:r>
        <w:rPr>
          <w:rFonts w:ascii="Arial" w:eastAsia="Arial" w:hAnsi="Arial" w:cs="Arial"/>
          <w:bCs/>
        </w:rPr>
        <w:t>Futurecity</w:t>
      </w:r>
      <w:proofErr w:type="spellEnd"/>
      <w:r>
        <w:rPr>
          <w:rFonts w:ascii="Arial" w:eastAsia="Arial" w:hAnsi="Arial" w:cs="Arial"/>
          <w:bCs/>
        </w:rPr>
        <w:t>, Curator at the British Council,</w:t>
      </w:r>
      <w:r w:rsidRPr="0014125F">
        <w:rPr>
          <w:rFonts w:ascii="Arial" w:eastAsia="Arial" w:hAnsi="Arial" w:cs="Arial"/>
          <w:bCs/>
        </w:rPr>
        <w:t xml:space="preserve"> a visiting lecturer for Christie’s Education on the MA Art of Asia course as well as the Curating the Contemporary MA course at Goldsmiths, University of London. </w:t>
      </w:r>
    </w:p>
    <w:p w14:paraId="27BFF364" w14:textId="77777777" w:rsidR="00361E09" w:rsidRPr="0014125F" w:rsidRDefault="00361E09" w:rsidP="007D4A11">
      <w:pPr>
        <w:widowControl w:val="0"/>
        <w:spacing w:after="0" w:line="312" w:lineRule="auto"/>
        <w:ind w:right="-188"/>
        <w:jc w:val="both"/>
        <w:rPr>
          <w:rFonts w:ascii="Arial" w:eastAsia="Arial" w:hAnsi="Arial" w:cs="Arial"/>
          <w:bCs/>
        </w:rPr>
      </w:pPr>
    </w:p>
    <w:p w14:paraId="3B38D0AE" w14:textId="77777777" w:rsidR="00411624" w:rsidRDefault="00411624" w:rsidP="007D4A11">
      <w:pPr>
        <w:widowControl w:val="0"/>
        <w:spacing w:after="0" w:line="312" w:lineRule="auto"/>
        <w:ind w:right="-188"/>
        <w:jc w:val="both"/>
        <w:rPr>
          <w:rFonts w:ascii="Arial" w:eastAsia="Arial" w:hAnsi="Arial" w:cs="Arial"/>
          <w:b/>
        </w:rPr>
      </w:pPr>
      <w:r>
        <w:rPr>
          <w:rFonts w:ascii="Arial" w:eastAsia="Arial" w:hAnsi="Arial" w:cs="Arial"/>
          <w:b/>
        </w:rPr>
        <w:t xml:space="preserve">About </w:t>
      </w:r>
      <w:proofErr w:type="spellStart"/>
      <w:r>
        <w:rPr>
          <w:rFonts w:ascii="Arial" w:eastAsia="Arial" w:hAnsi="Arial" w:cs="Arial"/>
          <w:b/>
        </w:rPr>
        <w:t>Dr.</w:t>
      </w:r>
      <w:proofErr w:type="spellEnd"/>
      <w:r>
        <w:rPr>
          <w:rFonts w:ascii="Arial" w:eastAsia="Arial" w:hAnsi="Arial" w:cs="Arial"/>
          <w:b/>
        </w:rPr>
        <w:t xml:space="preserve"> Sam Lackey, Director of Liverpool Biennial</w:t>
      </w:r>
    </w:p>
    <w:p w14:paraId="0DAA85E5" w14:textId="24E953F1" w:rsidR="00411624" w:rsidRDefault="00411624" w:rsidP="007D4A11">
      <w:pPr>
        <w:spacing w:after="0" w:line="312" w:lineRule="auto"/>
        <w:ind w:right="-188"/>
        <w:jc w:val="both"/>
        <w:rPr>
          <w:rFonts w:ascii="Arial" w:eastAsia="Arial" w:hAnsi="Arial" w:cs="Arial"/>
        </w:rPr>
      </w:pPr>
      <w:proofErr w:type="spellStart"/>
      <w:r w:rsidRPr="4BDC2312">
        <w:rPr>
          <w:rFonts w:ascii="Arial" w:eastAsia="Arial" w:hAnsi="Arial" w:cs="Arial"/>
        </w:rPr>
        <w:t>Dr.</w:t>
      </w:r>
      <w:proofErr w:type="spellEnd"/>
      <w:r w:rsidRPr="4BDC2312">
        <w:rPr>
          <w:rFonts w:ascii="Arial" w:eastAsia="Arial" w:hAnsi="Arial" w:cs="Arial"/>
        </w:rPr>
        <w:t xml:space="preserve"> Samantha Lackey initially joined Liverpool Biennial as Interim Director in late 2020 and following a wide recruitment exercise was appointed Director in April 2021. She joins the Biennial from her role as Head of Collection and Exhibitions at the Whitworth at the University of Manchester and Senior Lead on the Leadership Team. Before this she was curator at The Hepworth Wakefield (2010-16), where she delivered 40 exhibitions over </w:t>
      </w:r>
      <w:r w:rsidR="000F731F">
        <w:rPr>
          <w:rFonts w:ascii="Arial" w:eastAsia="Arial" w:hAnsi="Arial" w:cs="Arial"/>
        </w:rPr>
        <w:t>6</w:t>
      </w:r>
      <w:r w:rsidRPr="4BDC2312">
        <w:rPr>
          <w:rFonts w:ascii="Arial" w:eastAsia="Arial" w:hAnsi="Arial" w:cs="Arial"/>
        </w:rPr>
        <w:t xml:space="preserve"> years, and was part of the team that opened the gallery in 2011 to critical acclaim. Her background is in academia, receiving a PhD in 2005 </w:t>
      </w:r>
      <w:proofErr w:type="gramStart"/>
      <w:r w:rsidRPr="4BDC2312">
        <w:rPr>
          <w:rFonts w:ascii="Arial" w:eastAsia="Arial" w:hAnsi="Arial" w:cs="Arial"/>
        </w:rPr>
        <w:t>on the subject of surrealism</w:t>
      </w:r>
      <w:proofErr w:type="gramEnd"/>
      <w:r w:rsidRPr="4BDC2312">
        <w:rPr>
          <w:rFonts w:ascii="Arial" w:eastAsia="Arial" w:hAnsi="Arial" w:cs="Arial"/>
        </w:rPr>
        <w:t xml:space="preserve">, which was the context of her work as a lecturer, research fellow and her first exhibition at the Whitworth, </w:t>
      </w:r>
      <w:r w:rsidRPr="4BDC2312">
        <w:rPr>
          <w:rFonts w:ascii="Arial" w:eastAsia="Arial" w:hAnsi="Arial" w:cs="Arial"/>
          <w:i/>
          <w:iCs/>
        </w:rPr>
        <w:t>Subversive Spaces: Surrealism and Contemporary Art.</w:t>
      </w:r>
      <w:r w:rsidRPr="4BDC2312">
        <w:rPr>
          <w:rFonts w:ascii="Arial" w:eastAsia="Arial" w:hAnsi="Arial" w:cs="Arial"/>
        </w:rPr>
        <w:t xml:space="preserve"> She has published on surrealism and contemporary art and worked </w:t>
      </w:r>
      <w:r w:rsidR="000C702F">
        <w:rPr>
          <w:rFonts w:ascii="Arial" w:eastAsia="Arial" w:hAnsi="Arial" w:cs="Arial"/>
        </w:rPr>
        <w:t>o</w:t>
      </w:r>
      <w:r w:rsidRPr="4BDC2312">
        <w:rPr>
          <w:rFonts w:ascii="Arial" w:eastAsia="Arial" w:hAnsi="Arial" w:cs="Arial"/>
        </w:rPr>
        <w:t xml:space="preserve">n multiple group and solo exhibitions with artists including Cecily Brown, Susan </w:t>
      </w:r>
      <w:proofErr w:type="spellStart"/>
      <w:r w:rsidRPr="4BDC2312">
        <w:rPr>
          <w:rFonts w:ascii="Arial" w:eastAsia="Arial" w:hAnsi="Arial" w:cs="Arial"/>
        </w:rPr>
        <w:t>Hefuna</w:t>
      </w:r>
      <w:proofErr w:type="spellEnd"/>
      <w:r w:rsidRPr="4BDC2312">
        <w:rPr>
          <w:rFonts w:ascii="Arial" w:eastAsia="Arial" w:hAnsi="Arial" w:cs="Arial"/>
        </w:rPr>
        <w:t xml:space="preserve">, </w:t>
      </w:r>
      <w:proofErr w:type="gramStart"/>
      <w:r w:rsidRPr="4BDC2312">
        <w:rPr>
          <w:rFonts w:ascii="Arial" w:eastAsia="Arial" w:hAnsi="Arial" w:cs="Arial"/>
        </w:rPr>
        <w:t>Linder</w:t>
      </w:r>
      <w:proofErr w:type="gramEnd"/>
      <w:r w:rsidRPr="4BDC2312">
        <w:rPr>
          <w:rFonts w:ascii="Arial" w:eastAsia="Arial" w:hAnsi="Arial" w:cs="Arial"/>
        </w:rPr>
        <w:t xml:space="preserve"> and Eva Rothschild. </w:t>
      </w:r>
    </w:p>
    <w:p w14:paraId="61DF5E22" w14:textId="77777777" w:rsidR="00411624" w:rsidRDefault="00411624" w:rsidP="007D4A11">
      <w:pPr>
        <w:spacing w:after="0" w:line="312" w:lineRule="auto"/>
        <w:ind w:right="-188"/>
        <w:jc w:val="both"/>
        <w:rPr>
          <w:rFonts w:ascii="Arial" w:eastAsia="Arial" w:hAnsi="Arial" w:cs="Arial"/>
        </w:rPr>
      </w:pPr>
    </w:p>
    <w:p w14:paraId="512B242E" w14:textId="77777777" w:rsidR="00411624" w:rsidRDefault="00411624" w:rsidP="007D4A11">
      <w:pPr>
        <w:widowControl w:val="0"/>
        <w:spacing w:after="0" w:line="312" w:lineRule="auto"/>
        <w:ind w:right="-188"/>
        <w:jc w:val="both"/>
        <w:rPr>
          <w:rFonts w:ascii="Arial" w:eastAsia="Arial" w:hAnsi="Arial" w:cs="Arial"/>
          <w:b/>
        </w:rPr>
      </w:pPr>
      <w:r>
        <w:rPr>
          <w:rFonts w:ascii="Arial" w:eastAsia="Arial" w:hAnsi="Arial" w:cs="Arial"/>
          <w:b/>
        </w:rPr>
        <w:t>About Manuela Moscoso, Curator of Liverpool Biennial 2021</w:t>
      </w:r>
    </w:p>
    <w:p w14:paraId="06DE1D88" w14:textId="264612B4" w:rsidR="00411624" w:rsidRDefault="00411624" w:rsidP="007D4A11">
      <w:pPr>
        <w:spacing w:after="0" w:line="312" w:lineRule="auto"/>
        <w:ind w:right="-188"/>
        <w:jc w:val="both"/>
        <w:rPr>
          <w:rFonts w:ascii="Arial" w:eastAsia="Arial" w:hAnsi="Arial" w:cs="Arial"/>
        </w:rPr>
      </w:pPr>
      <w:r w:rsidRPr="5902F127">
        <w:rPr>
          <w:rFonts w:ascii="Arial" w:eastAsia="Arial" w:hAnsi="Arial" w:cs="Arial"/>
        </w:rPr>
        <w:t>Manuela Moscoso</w:t>
      </w:r>
      <w:r w:rsidR="008670F6">
        <w:rPr>
          <w:rFonts w:ascii="Arial" w:eastAsia="Arial" w:hAnsi="Arial" w:cs="Arial"/>
        </w:rPr>
        <w:t>, originally from Ecuador,</w:t>
      </w:r>
      <w:r w:rsidRPr="5902F127">
        <w:rPr>
          <w:rFonts w:ascii="Arial" w:eastAsia="Arial" w:hAnsi="Arial" w:cs="Arial"/>
        </w:rPr>
        <w:t xml:space="preserve"> joined the Biennial </w:t>
      </w:r>
      <w:r w:rsidR="000C702F">
        <w:rPr>
          <w:rFonts w:ascii="Arial" w:eastAsia="Arial" w:hAnsi="Arial" w:cs="Arial"/>
        </w:rPr>
        <w:t xml:space="preserve">in 2019 </w:t>
      </w:r>
      <w:r w:rsidRPr="5902F127">
        <w:rPr>
          <w:rFonts w:ascii="Arial" w:eastAsia="Arial" w:hAnsi="Arial" w:cs="Arial"/>
        </w:rPr>
        <w:t xml:space="preserve">from Tamayo Museo in Mexico City, where she was the Senior Curator. She is part of </w:t>
      </w:r>
      <w:proofErr w:type="spellStart"/>
      <w:r w:rsidRPr="5902F127">
        <w:rPr>
          <w:rFonts w:ascii="Arial" w:eastAsia="Arial" w:hAnsi="Arial" w:cs="Arial"/>
        </w:rPr>
        <w:t>Zarigüeya</w:t>
      </w:r>
      <w:proofErr w:type="spellEnd"/>
      <w:r w:rsidRPr="5902F127">
        <w:rPr>
          <w:rFonts w:ascii="Arial" w:eastAsia="Arial" w:hAnsi="Arial" w:cs="Arial"/>
        </w:rPr>
        <w:t xml:space="preserve">, a programme that activates relations between contemporary art and the pre-Columbian collection of the Museo de </w:t>
      </w:r>
      <w:proofErr w:type="spellStart"/>
      <w:r w:rsidRPr="5902F127">
        <w:rPr>
          <w:rFonts w:ascii="Arial" w:eastAsia="Arial" w:hAnsi="Arial" w:cs="Arial"/>
        </w:rPr>
        <w:t>Arte</w:t>
      </w:r>
      <w:proofErr w:type="spellEnd"/>
      <w:r w:rsidRPr="5902F127">
        <w:rPr>
          <w:rFonts w:ascii="Arial" w:eastAsia="Arial" w:hAnsi="Arial" w:cs="Arial"/>
        </w:rPr>
        <w:t xml:space="preserve"> </w:t>
      </w:r>
      <w:proofErr w:type="spellStart"/>
      <w:r w:rsidRPr="5902F127">
        <w:rPr>
          <w:rFonts w:ascii="Arial" w:eastAsia="Arial" w:hAnsi="Arial" w:cs="Arial"/>
        </w:rPr>
        <w:t>Precolombino</w:t>
      </w:r>
      <w:proofErr w:type="spellEnd"/>
      <w:r w:rsidRPr="5902F127">
        <w:rPr>
          <w:rFonts w:ascii="Arial" w:eastAsia="Arial" w:hAnsi="Arial" w:cs="Arial"/>
        </w:rPr>
        <w:t xml:space="preserve"> Casa del Alabado, Ecuador. Moscoso was the adjunct curator of the 12th Cuenca Biennial and the co-curator of the Queens International 2011 biennial. In 2012 she was appointed co-director of </w:t>
      </w:r>
      <w:proofErr w:type="spellStart"/>
      <w:r w:rsidRPr="5902F127">
        <w:rPr>
          <w:rFonts w:ascii="Arial" w:eastAsia="Arial" w:hAnsi="Arial" w:cs="Arial"/>
        </w:rPr>
        <w:t>Capacete</w:t>
      </w:r>
      <w:proofErr w:type="spellEnd"/>
      <w:r w:rsidRPr="5902F127">
        <w:rPr>
          <w:rFonts w:ascii="Arial" w:eastAsia="Arial" w:hAnsi="Arial" w:cs="Arial"/>
        </w:rPr>
        <w:t xml:space="preserve">, a residency programme based in Brazil where she also co-ran the curatorial programme Typewriter. Moscoso has collaborated with CA2M, Di </w:t>
      </w:r>
      <w:proofErr w:type="spellStart"/>
      <w:r w:rsidRPr="5902F127">
        <w:rPr>
          <w:rFonts w:ascii="Arial" w:eastAsia="Arial" w:hAnsi="Arial" w:cs="Arial"/>
        </w:rPr>
        <w:t>Tella</w:t>
      </w:r>
      <w:proofErr w:type="spellEnd"/>
      <w:r w:rsidRPr="5902F127">
        <w:rPr>
          <w:rFonts w:ascii="Arial" w:eastAsia="Arial" w:hAnsi="Arial" w:cs="Arial"/>
        </w:rPr>
        <w:t xml:space="preserve">, MAM Medellin, Museo de Rio, </w:t>
      </w:r>
      <w:proofErr w:type="spellStart"/>
      <w:r w:rsidRPr="5902F127">
        <w:rPr>
          <w:rFonts w:ascii="Arial" w:eastAsia="Arial" w:hAnsi="Arial" w:cs="Arial"/>
        </w:rPr>
        <w:t>RedCat</w:t>
      </w:r>
      <w:proofErr w:type="spellEnd"/>
      <w:r w:rsidRPr="5902F127">
        <w:rPr>
          <w:rFonts w:ascii="Arial" w:eastAsia="Arial" w:hAnsi="Arial" w:cs="Arial"/>
        </w:rPr>
        <w:t xml:space="preserve"> and </w:t>
      </w:r>
      <w:proofErr w:type="spellStart"/>
      <w:r w:rsidRPr="5902F127">
        <w:rPr>
          <w:rFonts w:ascii="Arial" w:eastAsia="Arial" w:hAnsi="Arial" w:cs="Arial"/>
        </w:rPr>
        <w:t>Fundac</w:t>
      </w:r>
      <w:proofErr w:type="spellEnd"/>
      <w:r w:rsidRPr="5902F127">
        <w:rPr>
          <w:rFonts w:ascii="Arial" w:eastAsia="Arial" w:hAnsi="Arial" w:cs="Arial"/>
        </w:rPr>
        <w:t>.</w:t>
      </w:r>
    </w:p>
    <w:p w14:paraId="4595DFE2" w14:textId="21BAB878" w:rsidR="008670F6" w:rsidRDefault="008670F6" w:rsidP="007D4A11">
      <w:pPr>
        <w:spacing w:after="0" w:line="312" w:lineRule="auto"/>
        <w:ind w:right="-188"/>
        <w:jc w:val="both"/>
        <w:rPr>
          <w:rFonts w:ascii="Arial" w:eastAsia="Arial" w:hAnsi="Arial" w:cs="Arial"/>
        </w:rPr>
      </w:pPr>
    </w:p>
    <w:p w14:paraId="25309AB5" w14:textId="77777777" w:rsidR="008670F6" w:rsidRDefault="008670F6" w:rsidP="007D4A11">
      <w:pPr>
        <w:widowControl w:val="0"/>
        <w:spacing w:after="0" w:line="312" w:lineRule="auto"/>
        <w:jc w:val="both"/>
        <w:rPr>
          <w:rFonts w:ascii="Arial" w:eastAsia="Arial" w:hAnsi="Arial" w:cs="Arial"/>
          <w:b/>
          <w:bCs/>
        </w:rPr>
      </w:pPr>
      <w:r w:rsidRPr="39612D2A">
        <w:rPr>
          <w:rFonts w:ascii="Arial" w:eastAsia="Arial" w:hAnsi="Arial" w:cs="Arial"/>
          <w:b/>
          <w:bCs/>
        </w:rPr>
        <w:t>About Arts Council England</w:t>
      </w:r>
    </w:p>
    <w:p w14:paraId="5EE22146" w14:textId="7B0EA78D" w:rsidR="008670F6" w:rsidRDefault="008670F6" w:rsidP="007D4A11">
      <w:pPr>
        <w:widowControl w:val="0"/>
        <w:spacing w:after="0" w:line="312" w:lineRule="auto"/>
        <w:ind w:right="-188"/>
        <w:jc w:val="both"/>
        <w:rPr>
          <w:rFonts w:ascii="Arial" w:eastAsia="Arial" w:hAnsi="Arial" w:cs="Arial"/>
          <w:color w:val="000000"/>
        </w:rPr>
      </w:pPr>
      <w:r>
        <w:rPr>
          <w:rFonts w:ascii="Arial" w:eastAsia="Arial" w:hAnsi="Arial" w:cs="Arial"/>
        </w:rPr>
        <w:t xml:space="preserve">Arts Council England is the national development agency for creativity and culture. We have set out our strategic vision in Let’s Create that by 2030 we want England to be a country in which the creativity of each of us is valued and given the chance to flourish and where everyone of us has access to a remarkable range of high-quality cultural experiences. We invest public money from Government and The National Lottery to help support the sector and to deliver this vision. </w:t>
      </w:r>
      <w:r>
        <w:rPr>
          <w:rFonts w:ascii="Arial" w:eastAsia="Arial" w:hAnsi="Arial" w:cs="Arial"/>
        </w:rPr>
        <w:lastRenderedPageBreak/>
        <w:t xml:space="preserve">For more information visit: </w:t>
      </w:r>
      <w:hyperlink r:id="rId21">
        <w:r>
          <w:rPr>
            <w:rFonts w:ascii="Arial" w:eastAsia="Arial" w:hAnsi="Arial" w:cs="Arial"/>
            <w:color w:val="0563C1"/>
            <w:u w:val="single"/>
          </w:rPr>
          <w:t>www.artscouncil.org.uk</w:t>
        </w:r>
      </w:hyperlink>
      <w:r>
        <w:rPr>
          <w:rFonts w:ascii="Arial" w:eastAsia="Arial" w:hAnsi="Arial" w:cs="Arial"/>
          <w:color w:val="000000"/>
        </w:rPr>
        <w:t>.</w:t>
      </w:r>
    </w:p>
    <w:p w14:paraId="7C3EBB43" w14:textId="77777777" w:rsidR="00F27018" w:rsidRDefault="00F27018" w:rsidP="007D4A11">
      <w:pPr>
        <w:widowControl w:val="0"/>
        <w:spacing w:after="0" w:line="312" w:lineRule="auto"/>
        <w:ind w:right="-188"/>
        <w:jc w:val="both"/>
        <w:rPr>
          <w:rFonts w:ascii="Arial" w:eastAsia="Arial" w:hAnsi="Arial" w:cs="Arial"/>
        </w:rPr>
      </w:pPr>
    </w:p>
    <w:p w14:paraId="6B899B4D" w14:textId="77777777" w:rsidR="00361E09" w:rsidRDefault="008670F6" w:rsidP="007D4A11">
      <w:pPr>
        <w:widowControl w:val="0"/>
        <w:spacing w:after="0" w:line="312" w:lineRule="auto"/>
        <w:ind w:right="-188"/>
        <w:jc w:val="both"/>
        <w:rPr>
          <w:rFonts w:ascii="Arial" w:eastAsia="Arial" w:hAnsi="Arial" w:cs="Arial"/>
        </w:rPr>
      </w:pPr>
      <w:r>
        <w:rPr>
          <w:rFonts w:ascii="Arial" w:eastAsia="Arial" w:hAnsi="Arial" w:cs="Arial"/>
        </w:rPr>
        <w:t xml:space="preserve">Following the Covid-19 crisis, the Arts Council developed a £160 million Emergency Response Package, with nearly 90% coming from the National Lottery, for organisations and individuals needing support. Arts Council England </w:t>
      </w:r>
      <w:r w:rsidR="00361E09">
        <w:rPr>
          <w:rFonts w:ascii="Arial" w:eastAsia="Arial" w:hAnsi="Arial" w:cs="Arial"/>
        </w:rPr>
        <w:t>is</w:t>
      </w:r>
      <w:r>
        <w:rPr>
          <w:rFonts w:ascii="Arial" w:eastAsia="Arial" w:hAnsi="Arial" w:cs="Arial"/>
        </w:rPr>
        <w:t xml:space="preserve"> also one of the bodies administering the Government’s unprecedented £1.57 billion Culture Recovery Fund. </w:t>
      </w:r>
    </w:p>
    <w:p w14:paraId="24236235" w14:textId="44076A66" w:rsidR="008670F6" w:rsidRDefault="008670F6" w:rsidP="007D4A11">
      <w:pPr>
        <w:widowControl w:val="0"/>
        <w:spacing w:after="0" w:line="312" w:lineRule="auto"/>
        <w:ind w:right="-188"/>
        <w:jc w:val="both"/>
        <w:rPr>
          <w:rFonts w:ascii="Arial" w:eastAsia="Arial" w:hAnsi="Arial" w:cs="Arial"/>
        </w:rPr>
      </w:pPr>
      <w:r>
        <w:rPr>
          <w:rFonts w:ascii="Arial" w:eastAsia="Arial" w:hAnsi="Arial" w:cs="Arial"/>
        </w:rPr>
        <w:t xml:space="preserve">Find out more at </w:t>
      </w:r>
      <w:hyperlink r:id="rId22">
        <w:r>
          <w:rPr>
            <w:rFonts w:ascii="Arial" w:eastAsia="Arial" w:hAnsi="Arial" w:cs="Arial"/>
            <w:color w:val="0563C1"/>
            <w:u w:val="single"/>
          </w:rPr>
          <w:t>www.artscouncil.org.uk/covid19</w:t>
        </w:r>
      </w:hyperlink>
      <w:r>
        <w:rPr>
          <w:rFonts w:ascii="Arial" w:eastAsia="Arial" w:hAnsi="Arial" w:cs="Arial"/>
          <w:color w:val="000000"/>
        </w:rPr>
        <w:t>.</w:t>
      </w:r>
    </w:p>
    <w:p w14:paraId="7C7B54AE" w14:textId="77777777" w:rsidR="008670F6" w:rsidRDefault="008670F6" w:rsidP="007D4A11">
      <w:pPr>
        <w:spacing w:after="0"/>
        <w:rPr>
          <w:color w:val="FF0000"/>
        </w:rPr>
      </w:pPr>
    </w:p>
    <w:p w14:paraId="226C97B7" w14:textId="77777777" w:rsidR="008670F6" w:rsidRDefault="008670F6" w:rsidP="007D4A11">
      <w:pPr>
        <w:widowControl w:val="0"/>
        <w:spacing w:after="0" w:line="312" w:lineRule="auto"/>
        <w:jc w:val="both"/>
        <w:rPr>
          <w:rFonts w:ascii="Arial" w:eastAsia="Arial" w:hAnsi="Arial" w:cs="Arial"/>
          <w:b/>
        </w:rPr>
      </w:pPr>
      <w:r>
        <w:rPr>
          <w:rFonts w:ascii="Arial" w:eastAsia="Arial" w:hAnsi="Arial" w:cs="Arial"/>
          <w:b/>
        </w:rPr>
        <w:t xml:space="preserve">About Liverpool City Council </w:t>
      </w:r>
    </w:p>
    <w:p w14:paraId="404A23D2" w14:textId="2C92C127" w:rsidR="00361E09" w:rsidRDefault="008670F6" w:rsidP="007D4A11">
      <w:pPr>
        <w:widowControl w:val="0"/>
        <w:spacing w:after="0" w:line="312" w:lineRule="auto"/>
        <w:jc w:val="both"/>
        <w:rPr>
          <w:rFonts w:ascii="Arial" w:eastAsia="Arial" w:hAnsi="Arial" w:cs="Arial"/>
        </w:rPr>
      </w:pPr>
      <w:r>
        <w:rPr>
          <w:rFonts w:ascii="Arial" w:eastAsia="Arial" w:hAnsi="Arial" w:cs="Arial"/>
        </w:rPr>
        <w:t xml:space="preserve">Liverpool City Council is one of the largest local authorities in the UK serving a population of 491,500. Culture Liverpool is the city council department which aims to maintain the city’s reputation as a cultural and sporting destination, positioning Liverpool as the most exciting place in the UK in which to live, visit, work, study and invest. Through the production and delivery of events, and championing creativity via funded projects across Liverpool City Region, Culture Liverpool pushes boundaries and inspires audiences, ensuring everyone has access to arts and culture. </w:t>
      </w:r>
    </w:p>
    <w:p w14:paraId="3B050EBD" w14:textId="1917C76B" w:rsidR="008670F6" w:rsidRDefault="008670F6" w:rsidP="007D4A11">
      <w:pPr>
        <w:widowControl w:val="0"/>
        <w:spacing w:after="0" w:line="312" w:lineRule="auto"/>
        <w:jc w:val="both"/>
        <w:rPr>
          <w:rFonts w:ascii="Arial" w:eastAsia="Arial" w:hAnsi="Arial" w:cs="Arial"/>
        </w:rPr>
      </w:pPr>
      <w:r>
        <w:rPr>
          <w:rFonts w:ascii="Arial" w:eastAsia="Arial" w:hAnsi="Arial" w:cs="Arial"/>
        </w:rPr>
        <w:t xml:space="preserve">For more information, visit </w:t>
      </w:r>
      <w:hyperlink r:id="rId23">
        <w:r>
          <w:rPr>
            <w:rFonts w:ascii="Arial" w:eastAsia="Arial" w:hAnsi="Arial" w:cs="Arial"/>
            <w:color w:val="0563C1"/>
            <w:u w:val="single"/>
          </w:rPr>
          <w:t>www.cultureliverpool.co.uk</w:t>
        </w:r>
      </w:hyperlink>
      <w:r>
        <w:rPr>
          <w:rFonts w:ascii="Arial" w:eastAsia="Arial" w:hAnsi="Arial" w:cs="Arial"/>
        </w:rPr>
        <w:t xml:space="preserve">.  </w:t>
      </w:r>
    </w:p>
    <w:p w14:paraId="1343A57E" w14:textId="77777777" w:rsidR="008670F6" w:rsidRDefault="008670F6" w:rsidP="007D4A11">
      <w:pPr>
        <w:spacing w:after="0" w:line="312" w:lineRule="auto"/>
        <w:ind w:right="-188"/>
        <w:jc w:val="both"/>
        <w:rPr>
          <w:rFonts w:ascii="Arial" w:eastAsia="Arial" w:hAnsi="Arial" w:cs="Arial"/>
        </w:rPr>
      </w:pPr>
    </w:p>
    <w:p w14:paraId="7EEE8797" w14:textId="1FD4AC49" w:rsidR="00932920" w:rsidRDefault="00932920" w:rsidP="00CA23AC">
      <w:pPr>
        <w:spacing w:after="0" w:line="312" w:lineRule="auto"/>
        <w:ind w:right="-188"/>
        <w:jc w:val="both"/>
        <w:rPr>
          <w:rFonts w:ascii="Arial" w:eastAsia="Arial" w:hAnsi="Arial" w:cs="Arial"/>
        </w:rPr>
      </w:pPr>
    </w:p>
    <w:p w14:paraId="1A6458B1" w14:textId="77777777" w:rsidR="00033BD4" w:rsidRDefault="00033BD4" w:rsidP="00CA23AC">
      <w:pPr>
        <w:spacing w:after="0" w:line="312" w:lineRule="auto"/>
        <w:ind w:right="-188"/>
        <w:jc w:val="both"/>
      </w:pPr>
    </w:p>
    <w:sectPr w:rsidR="00033BD4" w:rsidSect="00A07272">
      <w:pgSz w:w="11906" w:h="16838"/>
      <w:pgMar w:top="1276"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7185D"/>
    <w:multiLevelType w:val="hybridMultilevel"/>
    <w:tmpl w:val="DBCC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A51"/>
    <w:rsid w:val="00001F42"/>
    <w:rsid w:val="00003687"/>
    <w:rsid w:val="00012AE7"/>
    <w:rsid w:val="00013905"/>
    <w:rsid w:val="00016257"/>
    <w:rsid w:val="00022373"/>
    <w:rsid w:val="00022A9D"/>
    <w:rsid w:val="00023992"/>
    <w:rsid w:val="000256E3"/>
    <w:rsid w:val="00032022"/>
    <w:rsid w:val="00033BD4"/>
    <w:rsid w:val="00034051"/>
    <w:rsid w:val="0003405F"/>
    <w:rsid w:val="00034A9C"/>
    <w:rsid w:val="0004747E"/>
    <w:rsid w:val="0005205E"/>
    <w:rsid w:val="00052524"/>
    <w:rsid w:val="0005346A"/>
    <w:rsid w:val="0005452A"/>
    <w:rsid w:val="000614C1"/>
    <w:rsid w:val="0006180A"/>
    <w:rsid w:val="000631AF"/>
    <w:rsid w:val="00065709"/>
    <w:rsid w:val="00080B2C"/>
    <w:rsid w:val="00097381"/>
    <w:rsid w:val="000A529F"/>
    <w:rsid w:val="000A5FC5"/>
    <w:rsid w:val="000A60FA"/>
    <w:rsid w:val="000B0389"/>
    <w:rsid w:val="000B200F"/>
    <w:rsid w:val="000B2176"/>
    <w:rsid w:val="000B4588"/>
    <w:rsid w:val="000C00C4"/>
    <w:rsid w:val="000C48EE"/>
    <w:rsid w:val="000C6CBC"/>
    <w:rsid w:val="000C702F"/>
    <w:rsid w:val="000C77D3"/>
    <w:rsid w:val="000D390A"/>
    <w:rsid w:val="000E1933"/>
    <w:rsid w:val="000E4581"/>
    <w:rsid w:val="000E7527"/>
    <w:rsid w:val="000E7C39"/>
    <w:rsid w:val="000F56DC"/>
    <w:rsid w:val="000F731F"/>
    <w:rsid w:val="001139BA"/>
    <w:rsid w:val="001154F7"/>
    <w:rsid w:val="00124BB7"/>
    <w:rsid w:val="001310A5"/>
    <w:rsid w:val="0013212D"/>
    <w:rsid w:val="001336AE"/>
    <w:rsid w:val="001342F7"/>
    <w:rsid w:val="00140609"/>
    <w:rsid w:val="0014125F"/>
    <w:rsid w:val="001417C5"/>
    <w:rsid w:val="0014327C"/>
    <w:rsid w:val="00151F86"/>
    <w:rsid w:val="00152019"/>
    <w:rsid w:val="00153E36"/>
    <w:rsid w:val="0016171F"/>
    <w:rsid w:val="00164E33"/>
    <w:rsid w:val="001650AC"/>
    <w:rsid w:val="00170CCA"/>
    <w:rsid w:val="00175769"/>
    <w:rsid w:val="00180C01"/>
    <w:rsid w:val="001868E0"/>
    <w:rsid w:val="00186B06"/>
    <w:rsid w:val="00186BA4"/>
    <w:rsid w:val="00192A51"/>
    <w:rsid w:val="00196CFF"/>
    <w:rsid w:val="001A18AD"/>
    <w:rsid w:val="001A315B"/>
    <w:rsid w:val="001B31A0"/>
    <w:rsid w:val="001B538B"/>
    <w:rsid w:val="001B7C46"/>
    <w:rsid w:val="001C1E2D"/>
    <w:rsid w:val="001C22CA"/>
    <w:rsid w:val="001C70AA"/>
    <w:rsid w:val="001D0E75"/>
    <w:rsid w:val="001D24EC"/>
    <w:rsid w:val="001D378E"/>
    <w:rsid w:val="001D4782"/>
    <w:rsid w:val="001D7788"/>
    <w:rsid w:val="001E15A0"/>
    <w:rsid w:val="001E3752"/>
    <w:rsid w:val="001E5C1E"/>
    <w:rsid w:val="001E6EBB"/>
    <w:rsid w:val="001F2AF8"/>
    <w:rsid w:val="001F2D5C"/>
    <w:rsid w:val="001F32DC"/>
    <w:rsid w:val="001F5C59"/>
    <w:rsid w:val="002025CD"/>
    <w:rsid w:val="00205B71"/>
    <w:rsid w:val="0021069D"/>
    <w:rsid w:val="0021268B"/>
    <w:rsid w:val="00214B65"/>
    <w:rsid w:val="0021513F"/>
    <w:rsid w:val="00216FD5"/>
    <w:rsid w:val="002231E1"/>
    <w:rsid w:val="00224BD3"/>
    <w:rsid w:val="0022616E"/>
    <w:rsid w:val="00227B1C"/>
    <w:rsid w:val="00235252"/>
    <w:rsid w:val="00237F3A"/>
    <w:rsid w:val="002414DF"/>
    <w:rsid w:val="002426BE"/>
    <w:rsid w:val="0024427D"/>
    <w:rsid w:val="00244798"/>
    <w:rsid w:val="00244FED"/>
    <w:rsid w:val="00246C9F"/>
    <w:rsid w:val="0025359C"/>
    <w:rsid w:val="00253F43"/>
    <w:rsid w:val="002548B9"/>
    <w:rsid w:val="00270F2C"/>
    <w:rsid w:val="0027685A"/>
    <w:rsid w:val="00276C83"/>
    <w:rsid w:val="0028132D"/>
    <w:rsid w:val="00283E53"/>
    <w:rsid w:val="00286E44"/>
    <w:rsid w:val="002916D6"/>
    <w:rsid w:val="0029296C"/>
    <w:rsid w:val="00296643"/>
    <w:rsid w:val="002A2D4C"/>
    <w:rsid w:val="002A511E"/>
    <w:rsid w:val="002A70D6"/>
    <w:rsid w:val="002C254E"/>
    <w:rsid w:val="002C3BAA"/>
    <w:rsid w:val="002C60D7"/>
    <w:rsid w:val="002D2E30"/>
    <w:rsid w:val="002D4879"/>
    <w:rsid w:val="002F4790"/>
    <w:rsid w:val="002F7D27"/>
    <w:rsid w:val="0030642B"/>
    <w:rsid w:val="0032024F"/>
    <w:rsid w:val="003258B4"/>
    <w:rsid w:val="00334BB4"/>
    <w:rsid w:val="00336336"/>
    <w:rsid w:val="003378F2"/>
    <w:rsid w:val="003450F8"/>
    <w:rsid w:val="00354D0C"/>
    <w:rsid w:val="003554A5"/>
    <w:rsid w:val="00355B5B"/>
    <w:rsid w:val="00355D27"/>
    <w:rsid w:val="00361E09"/>
    <w:rsid w:val="00363186"/>
    <w:rsid w:val="0036392F"/>
    <w:rsid w:val="00363CDD"/>
    <w:rsid w:val="00374E19"/>
    <w:rsid w:val="003827D4"/>
    <w:rsid w:val="003841A0"/>
    <w:rsid w:val="003856CE"/>
    <w:rsid w:val="00385F37"/>
    <w:rsid w:val="003872A5"/>
    <w:rsid w:val="0038740C"/>
    <w:rsid w:val="0039221F"/>
    <w:rsid w:val="003A0983"/>
    <w:rsid w:val="003A2D82"/>
    <w:rsid w:val="003A448A"/>
    <w:rsid w:val="003A5410"/>
    <w:rsid w:val="003A5FEC"/>
    <w:rsid w:val="003B7429"/>
    <w:rsid w:val="003C0589"/>
    <w:rsid w:val="003C4919"/>
    <w:rsid w:val="003C5D5E"/>
    <w:rsid w:val="003D2646"/>
    <w:rsid w:val="003D5760"/>
    <w:rsid w:val="003D591B"/>
    <w:rsid w:val="003D59A9"/>
    <w:rsid w:val="003E0498"/>
    <w:rsid w:val="003E2B8D"/>
    <w:rsid w:val="003E56F6"/>
    <w:rsid w:val="003E641C"/>
    <w:rsid w:val="003E6BAA"/>
    <w:rsid w:val="003F0EC8"/>
    <w:rsid w:val="003F3BFB"/>
    <w:rsid w:val="003F4FE9"/>
    <w:rsid w:val="003F5FAD"/>
    <w:rsid w:val="00402328"/>
    <w:rsid w:val="00411624"/>
    <w:rsid w:val="00411B61"/>
    <w:rsid w:val="00424030"/>
    <w:rsid w:val="00426965"/>
    <w:rsid w:val="004300AA"/>
    <w:rsid w:val="00440050"/>
    <w:rsid w:val="0044008C"/>
    <w:rsid w:val="00440A71"/>
    <w:rsid w:val="00450713"/>
    <w:rsid w:val="00450B5D"/>
    <w:rsid w:val="004574B5"/>
    <w:rsid w:val="00465595"/>
    <w:rsid w:val="00465776"/>
    <w:rsid w:val="004665BE"/>
    <w:rsid w:val="00466C01"/>
    <w:rsid w:val="00467BA7"/>
    <w:rsid w:val="00471519"/>
    <w:rsid w:val="0047609A"/>
    <w:rsid w:val="00483A19"/>
    <w:rsid w:val="00492797"/>
    <w:rsid w:val="004967A1"/>
    <w:rsid w:val="004A1360"/>
    <w:rsid w:val="004A2292"/>
    <w:rsid w:val="004A3786"/>
    <w:rsid w:val="004A4F98"/>
    <w:rsid w:val="004A567A"/>
    <w:rsid w:val="004A6476"/>
    <w:rsid w:val="004B0224"/>
    <w:rsid w:val="004B2DE3"/>
    <w:rsid w:val="004B3E74"/>
    <w:rsid w:val="004D05E9"/>
    <w:rsid w:val="004E0DCA"/>
    <w:rsid w:val="004E0ED3"/>
    <w:rsid w:val="004E109E"/>
    <w:rsid w:val="004E2F58"/>
    <w:rsid w:val="004E3BA2"/>
    <w:rsid w:val="004E6516"/>
    <w:rsid w:val="004F09AD"/>
    <w:rsid w:val="004F74FA"/>
    <w:rsid w:val="004F751B"/>
    <w:rsid w:val="00501ACF"/>
    <w:rsid w:val="00503309"/>
    <w:rsid w:val="0050501F"/>
    <w:rsid w:val="00522019"/>
    <w:rsid w:val="0052352E"/>
    <w:rsid w:val="00524DDB"/>
    <w:rsid w:val="00532E53"/>
    <w:rsid w:val="005355E3"/>
    <w:rsid w:val="00537263"/>
    <w:rsid w:val="005432D6"/>
    <w:rsid w:val="005440B8"/>
    <w:rsid w:val="00551D06"/>
    <w:rsid w:val="00551D65"/>
    <w:rsid w:val="005546E4"/>
    <w:rsid w:val="00554F45"/>
    <w:rsid w:val="005605E8"/>
    <w:rsid w:val="0056270E"/>
    <w:rsid w:val="005638D0"/>
    <w:rsid w:val="00563FBB"/>
    <w:rsid w:val="0056501A"/>
    <w:rsid w:val="005668CE"/>
    <w:rsid w:val="0057122A"/>
    <w:rsid w:val="0057154F"/>
    <w:rsid w:val="005818CD"/>
    <w:rsid w:val="00582797"/>
    <w:rsid w:val="00582827"/>
    <w:rsid w:val="00582930"/>
    <w:rsid w:val="00582FD5"/>
    <w:rsid w:val="00583EC9"/>
    <w:rsid w:val="005904F5"/>
    <w:rsid w:val="005915F7"/>
    <w:rsid w:val="00594805"/>
    <w:rsid w:val="00597771"/>
    <w:rsid w:val="005A046D"/>
    <w:rsid w:val="005A41EF"/>
    <w:rsid w:val="005A5A6D"/>
    <w:rsid w:val="005B1F44"/>
    <w:rsid w:val="005B40DF"/>
    <w:rsid w:val="005B64E3"/>
    <w:rsid w:val="005B760F"/>
    <w:rsid w:val="005C24BD"/>
    <w:rsid w:val="005C5F77"/>
    <w:rsid w:val="005C77C4"/>
    <w:rsid w:val="005D07C1"/>
    <w:rsid w:val="005D1086"/>
    <w:rsid w:val="005D6E87"/>
    <w:rsid w:val="005E1C6C"/>
    <w:rsid w:val="005F3BB5"/>
    <w:rsid w:val="00600E04"/>
    <w:rsid w:val="00603AFB"/>
    <w:rsid w:val="00607ADD"/>
    <w:rsid w:val="00613101"/>
    <w:rsid w:val="00614F70"/>
    <w:rsid w:val="006226B2"/>
    <w:rsid w:val="006228BD"/>
    <w:rsid w:val="006242E8"/>
    <w:rsid w:val="00633EC1"/>
    <w:rsid w:val="006350C9"/>
    <w:rsid w:val="00642218"/>
    <w:rsid w:val="00644B3B"/>
    <w:rsid w:val="00646818"/>
    <w:rsid w:val="006475FD"/>
    <w:rsid w:val="00647682"/>
    <w:rsid w:val="006524B8"/>
    <w:rsid w:val="0065255C"/>
    <w:rsid w:val="00656A1A"/>
    <w:rsid w:val="00662CAF"/>
    <w:rsid w:val="00666079"/>
    <w:rsid w:val="0066660D"/>
    <w:rsid w:val="00670213"/>
    <w:rsid w:val="00672316"/>
    <w:rsid w:val="006738C3"/>
    <w:rsid w:val="0067776D"/>
    <w:rsid w:val="00680922"/>
    <w:rsid w:val="00681B5F"/>
    <w:rsid w:val="00681FE4"/>
    <w:rsid w:val="00682C7C"/>
    <w:rsid w:val="00685AC0"/>
    <w:rsid w:val="00690185"/>
    <w:rsid w:val="00691F0D"/>
    <w:rsid w:val="00693FE8"/>
    <w:rsid w:val="006A0373"/>
    <w:rsid w:val="006C13F3"/>
    <w:rsid w:val="006D2328"/>
    <w:rsid w:val="006E4B71"/>
    <w:rsid w:val="006E6EC7"/>
    <w:rsid w:val="006E6F03"/>
    <w:rsid w:val="006F0935"/>
    <w:rsid w:val="006F3F44"/>
    <w:rsid w:val="006F425B"/>
    <w:rsid w:val="00706D2A"/>
    <w:rsid w:val="007102F6"/>
    <w:rsid w:val="00712548"/>
    <w:rsid w:val="00715728"/>
    <w:rsid w:val="00715839"/>
    <w:rsid w:val="00716FEB"/>
    <w:rsid w:val="00722FB9"/>
    <w:rsid w:val="00726D58"/>
    <w:rsid w:val="00727708"/>
    <w:rsid w:val="00731DF0"/>
    <w:rsid w:val="00746067"/>
    <w:rsid w:val="00747079"/>
    <w:rsid w:val="00756F11"/>
    <w:rsid w:val="007625DA"/>
    <w:rsid w:val="00765998"/>
    <w:rsid w:val="0077010E"/>
    <w:rsid w:val="0077029B"/>
    <w:rsid w:val="007726CF"/>
    <w:rsid w:val="00775A52"/>
    <w:rsid w:val="00777CF9"/>
    <w:rsid w:val="00780137"/>
    <w:rsid w:val="007822D1"/>
    <w:rsid w:val="0078608A"/>
    <w:rsid w:val="0079011F"/>
    <w:rsid w:val="00794E48"/>
    <w:rsid w:val="007B30EF"/>
    <w:rsid w:val="007B335B"/>
    <w:rsid w:val="007B47B2"/>
    <w:rsid w:val="007C26DF"/>
    <w:rsid w:val="007C4005"/>
    <w:rsid w:val="007D0BDF"/>
    <w:rsid w:val="007D1718"/>
    <w:rsid w:val="007D3828"/>
    <w:rsid w:val="007D4A11"/>
    <w:rsid w:val="007D7AFB"/>
    <w:rsid w:val="007E493F"/>
    <w:rsid w:val="008027CA"/>
    <w:rsid w:val="008046EE"/>
    <w:rsid w:val="00807172"/>
    <w:rsid w:val="00811477"/>
    <w:rsid w:val="00814875"/>
    <w:rsid w:val="00814D29"/>
    <w:rsid w:val="00824AC1"/>
    <w:rsid w:val="00830185"/>
    <w:rsid w:val="00832D7C"/>
    <w:rsid w:val="00834E3B"/>
    <w:rsid w:val="008405D9"/>
    <w:rsid w:val="00842CDE"/>
    <w:rsid w:val="008436EC"/>
    <w:rsid w:val="0084790D"/>
    <w:rsid w:val="00850428"/>
    <w:rsid w:val="00850FDD"/>
    <w:rsid w:val="0085309A"/>
    <w:rsid w:val="0085331C"/>
    <w:rsid w:val="00857758"/>
    <w:rsid w:val="008607E9"/>
    <w:rsid w:val="008634FB"/>
    <w:rsid w:val="008670F6"/>
    <w:rsid w:val="008674BF"/>
    <w:rsid w:val="00871FDB"/>
    <w:rsid w:val="008817CA"/>
    <w:rsid w:val="008823C2"/>
    <w:rsid w:val="00882857"/>
    <w:rsid w:val="00890118"/>
    <w:rsid w:val="008934CA"/>
    <w:rsid w:val="00896F42"/>
    <w:rsid w:val="008A2253"/>
    <w:rsid w:val="008A624C"/>
    <w:rsid w:val="008A74C6"/>
    <w:rsid w:val="008B37A1"/>
    <w:rsid w:val="008B37D0"/>
    <w:rsid w:val="008B38A6"/>
    <w:rsid w:val="008B619E"/>
    <w:rsid w:val="008B7863"/>
    <w:rsid w:val="008C03E2"/>
    <w:rsid w:val="008C7CA7"/>
    <w:rsid w:val="008D111B"/>
    <w:rsid w:val="008D2CFB"/>
    <w:rsid w:val="008E0340"/>
    <w:rsid w:val="008E4B00"/>
    <w:rsid w:val="008E5CF6"/>
    <w:rsid w:val="008F0274"/>
    <w:rsid w:val="008F27CA"/>
    <w:rsid w:val="008F3AC3"/>
    <w:rsid w:val="008F499C"/>
    <w:rsid w:val="008F54AD"/>
    <w:rsid w:val="00905CAB"/>
    <w:rsid w:val="00913C15"/>
    <w:rsid w:val="009155E1"/>
    <w:rsid w:val="0092203B"/>
    <w:rsid w:val="0092626B"/>
    <w:rsid w:val="0092755C"/>
    <w:rsid w:val="00927D3A"/>
    <w:rsid w:val="00931C7F"/>
    <w:rsid w:val="00932920"/>
    <w:rsid w:val="00940849"/>
    <w:rsid w:val="00941E74"/>
    <w:rsid w:val="0095362D"/>
    <w:rsid w:val="00953E29"/>
    <w:rsid w:val="00954B98"/>
    <w:rsid w:val="0095593F"/>
    <w:rsid w:val="00955CB8"/>
    <w:rsid w:val="00961A03"/>
    <w:rsid w:val="00963D75"/>
    <w:rsid w:val="009668DA"/>
    <w:rsid w:val="00967544"/>
    <w:rsid w:val="00970201"/>
    <w:rsid w:val="009705E6"/>
    <w:rsid w:val="009777CF"/>
    <w:rsid w:val="00980B2B"/>
    <w:rsid w:val="0098195E"/>
    <w:rsid w:val="009820C0"/>
    <w:rsid w:val="00984C4E"/>
    <w:rsid w:val="00985788"/>
    <w:rsid w:val="00985DED"/>
    <w:rsid w:val="00985E5D"/>
    <w:rsid w:val="0099005B"/>
    <w:rsid w:val="00992C5B"/>
    <w:rsid w:val="009A3A04"/>
    <w:rsid w:val="009B05B8"/>
    <w:rsid w:val="009B11C4"/>
    <w:rsid w:val="009B120D"/>
    <w:rsid w:val="009B2914"/>
    <w:rsid w:val="009B5C87"/>
    <w:rsid w:val="009C024D"/>
    <w:rsid w:val="009C1AB2"/>
    <w:rsid w:val="009C5A35"/>
    <w:rsid w:val="009D5FF7"/>
    <w:rsid w:val="009D6B5E"/>
    <w:rsid w:val="009D7AB8"/>
    <w:rsid w:val="009F008C"/>
    <w:rsid w:val="00A0197E"/>
    <w:rsid w:val="00A02B3C"/>
    <w:rsid w:val="00A02FB7"/>
    <w:rsid w:val="00A048A5"/>
    <w:rsid w:val="00A04AF6"/>
    <w:rsid w:val="00A07272"/>
    <w:rsid w:val="00A12913"/>
    <w:rsid w:val="00A14BEA"/>
    <w:rsid w:val="00A16F65"/>
    <w:rsid w:val="00A17B6A"/>
    <w:rsid w:val="00A25101"/>
    <w:rsid w:val="00A27B01"/>
    <w:rsid w:val="00A300FF"/>
    <w:rsid w:val="00A31A4C"/>
    <w:rsid w:val="00A33166"/>
    <w:rsid w:val="00A3453B"/>
    <w:rsid w:val="00A44DFD"/>
    <w:rsid w:val="00A46406"/>
    <w:rsid w:val="00A50B4B"/>
    <w:rsid w:val="00A57D36"/>
    <w:rsid w:val="00A60976"/>
    <w:rsid w:val="00A64CD7"/>
    <w:rsid w:val="00A6693F"/>
    <w:rsid w:val="00A66CB2"/>
    <w:rsid w:val="00A8350F"/>
    <w:rsid w:val="00A95150"/>
    <w:rsid w:val="00A976F3"/>
    <w:rsid w:val="00AA34D0"/>
    <w:rsid w:val="00AA57FC"/>
    <w:rsid w:val="00AB3B9B"/>
    <w:rsid w:val="00AB61A4"/>
    <w:rsid w:val="00AB6E8B"/>
    <w:rsid w:val="00AE152C"/>
    <w:rsid w:val="00AE7ED2"/>
    <w:rsid w:val="00AF2A7B"/>
    <w:rsid w:val="00B0288C"/>
    <w:rsid w:val="00B02A63"/>
    <w:rsid w:val="00B036B1"/>
    <w:rsid w:val="00B13884"/>
    <w:rsid w:val="00B20875"/>
    <w:rsid w:val="00B2681A"/>
    <w:rsid w:val="00B3193D"/>
    <w:rsid w:val="00B34139"/>
    <w:rsid w:val="00B36015"/>
    <w:rsid w:val="00B3685B"/>
    <w:rsid w:val="00B372AF"/>
    <w:rsid w:val="00B37819"/>
    <w:rsid w:val="00B443D7"/>
    <w:rsid w:val="00B44A06"/>
    <w:rsid w:val="00B4625B"/>
    <w:rsid w:val="00B50525"/>
    <w:rsid w:val="00B51DE2"/>
    <w:rsid w:val="00B52D20"/>
    <w:rsid w:val="00B65CB4"/>
    <w:rsid w:val="00B73214"/>
    <w:rsid w:val="00B74423"/>
    <w:rsid w:val="00B74E6C"/>
    <w:rsid w:val="00B822BA"/>
    <w:rsid w:val="00B84648"/>
    <w:rsid w:val="00B91E81"/>
    <w:rsid w:val="00B9649B"/>
    <w:rsid w:val="00BA3D63"/>
    <w:rsid w:val="00BB453D"/>
    <w:rsid w:val="00BC1293"/>
    <w:rsid w:val="00BC44A6"/>
    <w:rsid w:val="00BC768B"/>
    <w:rsid w:val="00BD010C"/>
    <w:rsid w:val="00BD5A30"/>
    <w:rsid w:val="00BD60F1"/>
    <w:rsid w:val="00BD61FB"/>
    <w:rsid w:val="00BE05F3"/>
    <w:rsid w:val="00BE209C"/>
    <w:rsid w:val="00BE68DF"/>
    <w:rsid w:val="00BF0A43"/>
    <w:rsid w:val="00BF176C"/>
    <w:rsid w:val="00BF2259"/>
    <w:rsid w:val="00BF4E04"/>
    <w:rsid w:val="00C00196"/>
    <w:rsid w:val="00C10364"/>
    <w:rsid w:val="00C10959"/>
    <w:rsid w:val="00C11057"/>
    <w:rsid w:val="00C12982"/>
    <w:rsid w:val="00C16F2D"/>
    <w:rsid w:val="00C21176"/>
    <w:rsid w:val="00C229E1"/>
    <w:rsid w:val="00C24C5A"/>
    <w:rsid w:val="00C33F9E"/>
    <w:rsid w:val="00C37050"/>
    <w:rsid w:val="00C43E38"/>
    <w:rsid w:val="00C449C7"/>
    <w:rsid w:val="00C4749B"/>
    <w:rsid w:val="00C47BAF"/>
    <w:rsid w:val="00C50A19"/>
    <w:rsid w:val="00C54085"/>
    <w:rsid w:val="00C6387B"/>
    <w:rsid w:val="00C64EDC"/>
    <w:rsid w:val="00C65A82"/>
    <w:rsid w:val="00C72E83"/>
    <w:rsid w:val="00C770D1"/>
    <w:rsid w:val="00C773BE"/>
    <w:rsid w:val="00C776C7"/>
    <w:rsid w:val="00C822F0"/>
    <w:rsid w:val="00C828ED"/>
    <w:rsid w:val="00C91A86"/>
    <w:rsid w:val="00C95D4D"/>
    <w:rsid w:val="00CA1D3C"/>
    <w:rsid w:val="00CA23AC"/>
    <w:rsid w:val="00CA3101"/>
    <w:rsid w:val="00CB00B0"/>
    <w:rsid w:val="00CC2A09"/>
    <w:rsid w:val="00CC2A93"/>
    <w:rsid w:val="00CE26DF"/>
    <w:rsid w:val="00CF4519"/>
    <w:rsid w:val="00D1663E"/>
    <w:rsid w:val="00D21B52"/>
    <w:rsid w:val="00D22DE3"/>
    <w:rsid w:val="00D25C1D"/>
    <w:rsid w:val="00D26B5D"/>
    <w:rsid w:val="00D31567"/>
    <w:rsid w:val="00D354D3"/>
    <w:rsid w:val="00D37419"/>
    <w:rsid w:val="00D476CA"/>
    <w:rsid w:val="00D50BE7"/>
    <w:rsid w:val="00D5468A"/>
    <w:rsid w:val="00D66ADB"/>
    <w:rsid w:val="00D73EC8"/>
    <w:rsid w:val="00D812F8"/>
    <w:rsid w:val="00D838EE"/>
    <w:rsid w:val="00D93360"/>
    <w:rsid w:val="00DA15CD"/>
    <w:rsid w:val="00DA371A"/>
    <w:rsid w:val="00DB1881"/>
    <w:rsid w:val="00DB2749"/>
    <w:rsid w:val="00DC07AB"/>
    <w:rsid w:val="00DC0CED"/>
    <w:rsid w:val="00DC22CA"/>
    <w:rsid w:val="00DC2843"/>
    <w:rsid w:val="00DC4B33"/>
    <w:rsid w:val="00DC6AE7"/>
    <w:rsid w:val="00DD2AFC"/>
    <w:rsid w:val="00DD46D5"/>
    <w:rsid w:val="00DE0BEA"/>
    <w:rsid w:val="00DE1897"/>
    <w:rsid w:val="00DF00FD"/>
    <w:rsid w:val="00DF25E1"/>
    <w:rsid w:val="00E00D9E"/>
    <w:rsid w:val="00E0426B"/>
    <w:rsid w:val="00E04DE3"/>
    <w:rsid w:val="00E14861"/>
    <w:rsid w:val="00E14933"/>
    <w:rsid w:val="00E14D01"/>
    <w:rsid w:val="00E2109E"/>
    <w:rsid w:val="00E22CA8"/>
    <w:rsid w:val="00E23752"/>
    <w:rsid w:val="00E23938"/>
    <w:rsid w:val="00E25B60"/>
    <w:rsid w:val="00E25F2C"/>
    <w:rsid w:val="00E306B1"/>
    <w:rsid w:val="00E3547A"/>
    <w:rsid w:val="00E41196"/>
    <w:rsid w:val="00E4274C"/>
    <w:rsid w:val="00E43493"/>
    <w:rsid w:val="00E546CC"/>
    <w:rsid w:val="00E55D05"/>
    <w:rsid w:val="00E6034C"/>
    <w:rsid w:val="00E6231B"/>
    <w:rsid w:val="00E62BE3"/>
    <w:rsid w:val="00E63FEC"/>
    <w:rsid w:val="00E71DAB"/>
    <w:rsid w:val="00E72474"/>
    <w:rsid w:val="00E7284B"/>
    <w:rsid w:val="00E738E6"/>
    <w:rsid w:val="00E80DBB"/>
    <w:rsid w:val="00E817DD"/>
    <w:rsid w:val="00E81CC2"/>
    <w:rsid w:val="00E9154A"/>
    <w:rsid w:val="00E9540A"/>
    <w:rsid w:val="00EA08BC"/>
    <w:rsid w:val="00EA10E0"/>
    <w:rsid w:val="00EA5DAB"/>
    <w:rsid w:val="00EB19A8"/>
    <w:rsid w:val="00EB26A9"/>
    <w:rsid w:val="00EB3C82"/>
    <w:rsid w:val="00EC164A"/>
    <w:rsid w:val="00EC1F5B"/>
    <w:rsid w:val="00EC41E7"/>
    <w:rsid w:val="00EC6499"/>
    <w:rsid w:val="00EE15F6"/>
    <w:rsid w:val="00EE1AAB"/>
    <w:rsid w:val="00EF019C"/>
    <w:rsid w:val="00EF1241"/>
    <w:rsid w:val="00EF2A23"/>
    <w:rsid w:val="00EF51DE"/>
    <w:rsid w:val="00EF5614"/>
    <w:rsid w:val="00F009CF"/>
    <w:rsid w:val="00F05E4C"/>
    <w:rsid w:val="00F07A78"/>
    <w:rsid w:val="00F107D6"/>
    <w:rsid w:val="00F1452C"/>
    <w:rsid w:val="00F16243"/>
    <w:rsid w:val="00F2159C"/>
    <w:rsid w:val="00F24D9F"/>
    <w:rsid w:val="00F27018"/>
    <w:rsid w:val="00F32829"/>
    <w:rsid w:val="00F32908"/>
    <w:rsid w:val="00F3496E"/>
    <w:rsid w:val="00F3569B"/>
    <w:rsid w:val="00F40024"/>
    <w:rsid w:val="00F41C00"/>
    <w:rsid w:val="00F429AA"/>
    <w:rsid w:val="00F42CEF"/>
    <w:rsid w:val="00F42DC2"/>
    <w:rsid w:val="00F45ABC"/>
    <w:rsid w:val="00F464AA"/>
    <w:rsid w:val="00F52FE6"/>
    <w:rsid w:val="00F60D5F"/>
    <w:rsid w:val="00F71948"/>
    <w:rsid w:val="00F739D6"/>
    <w:rsid w:val="00F812C6"/>
    <w:rsid w:val="00F831D4"/>
    <w:rsid w:val="00F841E7"/>
    <w:rsid w:val="00F93970"/>
    <w:rsid w:val="00F94BF6"/>
    <w:rsid w:val="00FA0A72"/>
    <w:rsid w:val="00FA2B77"/>
    <w:rsid w:val="00FA7A3D"/>
    <w:rsid w:val="00FA7E5F"/>
    <w:rsid w:val="00FB3779"/>
    <w:rsid w:val="00FB6811"/>
    <w:rsid w:val="00FB72CF"/>
    <w:rsid w:val="00FB78D9"/>
    <w:rsid w:val="00FC0B52"/>
    <w:rsid w:val="00FC0CE4"/>
    <w:rsid w:val="00FC2F94"/>
    <w:rsid w:val="00FC6A61"/>
    <w:rsid w:val="00FD068C"/>
    <w:rsid w:val="00FD1903"/>
    <w:rsid w:val="00FE1B59"/>
    <w:rsid w:val="00FE21D0"/>
    <w:rsid w:val="02E2E803"/>
    <w:rsid w:val="0D4CC1CE"/>
    <w:rsid w:val="0FA842AE"/>
    <w:rsid w:val="1E165727"/>
    <w:rsid w:val="1FC653FE"/>
    <w:rsid w:val="255F2BB8"/>
    <w:rsid w:val="2A3E1254"/>
    <w:rsid w:val="2BD9E2B5"/>
    <w:rsid w:val="3485092F"/>
    <w:rsid w:val="38B6F8FA"/>
    <w:rsid w:val="3AEBEC0A"/>
    <w:rsid w:val="40CE504C"/>
    <w:rsid w:val="4A6F4E6F"/>
    <w:rsid w:val="4AB60F6D"/>
    <w:rsid w:val="4B660A61"/>
    <w:rsid w:val="4CC807F5"/>
    <w:rsid w:val="4D607386"/>
    <w:rsid w:val="4D90BFD3"/>
    <w:rsid w:val="5A73D57E"/>
    <w:rsid w:val="5A790161"/>
    <w:rsid w:val="65EDF8EE"/>
    <w:rsid w:val="784842C9"/>
    <w:rsid w:val="795F38A7"/>
    <w:rsid w:val="7B0A8786"/>
    <w:rsid w:val="7B66BB2E"/>
    <w:rsid w:val="7DFE6346"/>
    <w:rsid w:val="7FC0B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E284E"/>
  <w15:chartTrackingRefBased/>
  <w15:docId w15:val="{EE99C043-431D-497C-B606-4574CC0A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A51"/>
    <w:rPr>
      <w:rFonts w:ascii="Calibri" w:eastAsia="Calibri" w:hAnsi="Calibri" w:cs="Calibri"/>
      <w:lang w:eastAsia="en-GB"/>
    </w:rPr>
  </w:style>
  <w:style w:type="paragraph" w:styleId="Heading1">
    <w:name w:val="heading 1"/>
    <w:basedOn w:val="Normal"/>
    <w:next w:val="Normal"/>
    <w:link w:val="Heading1Char"/>
    <w:uiPriority w:val="9"/>
    <w:qFormat/>
    <w:rsid w:val="00693FE8"/>
    <w:pPr>
      <w:keepNext/>
      <w:keepLines/>
      <w:spacing w:before="400" w:after="120" w:line="276" w:lineRule="auto"/>
      <w:outlineLvl w:val="0"/>
    </w:pPr>
    <w:rPr>
      <w:rFonts w:ascii="Arial" w:eastAsia="Arial" w:hAnsi="Arial" w:cs="Arial"/>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92A51"/>
    <w:rPr>
      <w:sz w:val="16"/>
      <w:szCs w:val="16"/>
    </w:rPr>
  </w:style>
  <w:style w:type="paragraph" w:styleId="CommentText">
    <w:name w:val="annotation text"/>
    <w:basedOn w:val="Normal"/>
    <w:link w:val="CommentTextChar"/>
    <w:uiPriority w:val="99"/>
    <w:unhideWhenUsed/>
    <w:rsid w:val="00192A51"/>
    <w:pPr>
      <w:spacing w:line="240" w:lineRule="auto"/>
    </w:pPr>
    <w:rPr>
      <w:sz w:val="20"/>
      <w:szCs w:val="20"/>
    </w:rPr>
  </w:style>
  <w:style w:type="character" w:customStyle="1" w:styleId="CommentTextChar">
    <w:name w:val="Comment Text Char"/>
    <w:basedOn w:val="DefaultParagraphFont"/>
    <w:link w:val="CommentText"/>
    <w:uiPriority w:val="99"/>
    <w:rsid w:val="00192A51"/>
    <w:rPr>
      <w:rFonts w:ascii="Calibri" w:eastAsia="Calibri" w:hAnsi="Calibri" w:cs="Calibri"/>
      <w:sz w:val="20"/>
      <w:szCs w:val="20"/>
      <w:lang w:eastAsia="en-GB"/>
    </w:rPr>
  </w:style>
  <w:style w:type="character" w:styleId="Hyperlink">
    <w:name w:val="Hyperlink"/>
    <w:basedOn w:val="DefaultParagraphFont"/>
    <w:uiPriority w:val="99"/>
    <w:unhideWhenUsed/>
    <w:rsid w:val="00192A51"/>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0E7C39"/>
    <w:rPr>
      <w:b/>
      <w:bCs/>
    </w:rPr>
  </w:style>
  <w:style w:type="character" w:customStyle="1" w:styleId="CommentSubjectChar">
    <w:name w:val="Comment Subject Char"/>
    <w:basedOn w:val="CommentTextChar"/>
    <w:link w:val="CommentSubject"/>
    <w:uiPriority w:val="99"/>
    <w:semiHidden/>
    <w:rsid w:val="000E7C39"/>
    <w:rPr>
      <w:rFonts w:ascii="Calibri" w:eastAsia="Calibri" w:hAnsi="Calibri" w:cs="Calibri"/>
      <w:b/>
      <w:bCs/>
      <w:sz w:val="20"/>
      <w:szCs w:val="20"/>
      <w:lang w:eastAsia="en-GB"/>
    </w:rPr>
  </w:style>
  <w:style w:type="character" w:styleId="Emphasis">
    <w:name w:val="Emphasis"/>
    <w:basedOn w:val="DefaultParagraphFont"/>
    <w:uiPriority w:val="20"/>
    <w:qFormat/>
    <w:rsid w:val="0092626B"/>
    <w:rPr>
      <w:i/>
      <w:iCs/>
    </w:rPr>
  </w:style>
  <w:style w:type="character" w:styleId="UnresolvedMention">
    <w:name w:val="Unresolved Mention"/>
    <w:basedOn w:val="DefaultParagraphFont"/>
    <w:uiPriority w:val="99"/>
    <w:semiHidden/>
    <w:unhideWhenUsed/>
    <w:rsid w:val="00097381"/>
    <w:rPr>
      <w:color w:val="605E5C"/>
      <w:shd w:val="clear" w:color="auto" w:fill="E1DFDD"/>
    </w:rPr>
  </w:style>
  <w:style w:type="character" w:customStyle="1" w:styleId="normaltextrun">
    <w:name w:val="normaltextrun"/>
    <w:basedOn w:val="DefaultParagraphFont"/>
    <w:rsid w:val="002F4790"/>
  </w:style>
  <w:style w:type="paragraph" w:customStyle="1" w:styleId="xmsonormal">
    <w:name w:val="x_msonormal"/>
    <w:basedOn w:val="Normal"/>
    <w:rsid w:val="007822D1"/>
    <w:pPr>
      <w:spacing w:after="0" w:line="240" w:lineRule="auto"/>
    </w:pPr>
    <w:rPr>
      <w:rFonts w:eastAsiaTheme="minorHAnsi"/>
    </w:rPr>
  </w:style>
  <w:style w:type="paragraph" w:customStyle="1" w:styleId="xparagraph">
    <w:name w:val="x_paragraph"/>
    <w:basedOn w:val="Normal"/>
    <w:rsid w:val="007822D1"/>
    <w:pPr>
      <w:spacing w:after="0" w:line="240" w:lineRule="auto"/>
    </w:pPr>
    <w:rPr>
      <w:rFonts w:eastAsiaTheme="minorHAnsi"/>
    </w:rPr>
  </w:style>
  <w:style w:type="character" w:customStyle="1" w:styleId="xnormaltextrun">
    <w:name w:val="x_normaltextrun"/>
    <w:basedOn w:val="DefaultParagraphFont"/>
    <w:rsid w:val="007822D1"/>
  </w:style>
  <w:style w:type="character" w:customStyle="1" w:styleId="xeop">
    <w:name w:val="x_eop"/>
    <w:basedOn w:val="DefaultParagraphFont"/>
    <w:rsid w:val="007822D1"/>
  </w:style>
  <w:style w:type="character" w:customStyle="1" w:styleId="Heading1Char">
    <w:name w:val="Heading 1 Char"/>
    <w:basedOn w:val="DefaultParagraphFont"/>
    <w:link w:val="Heading1"/>
    <w:uiPriority w:val="9"/>
    <w:rsid w:val="00693FE8"/>
    <w:rPr>
      <w:rFonts w:ascii="Arial" w:eastAsia="Arial" w:hAnsi="Arial" w:cs="Arial"/>
      <w:sz w:val="40"/>
      <w:szCs w:val="40"/>
    </w:rPr>
  </w:style>
  <w:style w:type="paragraph" w:styleId="Revision">
    <w:name w:val="Revision"/>
    <w:hidden/>
    <w:uiPriority w:val="99"/>
    <w:semiHidden/>
    <w:rsid w:val="00B9649B"/>
    <w:pPr>
      <w:spacing w:after="0" w:line="240" w:lineRule="auto"/>
    </w:pPr>
    <w:rPr>
      <w:rFonts w:ascii="Calibri" w:eastAsia="Calibri" w:hAnsi="Calibri" w:cs="Calibri"/>
      <w:lang w:eastAsia="en-GB"/>
    </w:rPr>
  </w:style>
  <w:style w:type="paragraph" w:styleId="ListParagraph">
    <w:name w:val="List Paragraph"/>
    <w:basedOn w:val="Normal"/>
    <w:uiPriority w:val="34"/>
    <w:qFormat/>
    <w:rsid w:val="009857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6781">
      <w:bodyDiv w:val="1"/>
      <w:marLeft w:val="0"/>
      <w:marRight w:val="0"/>
      <w:marTop w:val="0"/>
      <w:marBottom w:val="0"/>
      <w:divBdr>
        <w:top w:val="none" w:sz="0" w:space="0" w:color="auto"/>
        <w:left w:val="none" w:sz="0" w:space="0" w:color="auto"/>
        <w:bottom w:val="none" w:sz="0" w:space="0" w:color="auto"/>
        <w:right w:val="none" w:sz="0" w:space="0" w:color="auto"/>
      </w:divBdr>
    </w:div>
    <w:div w:id="165025284">
      <w:bodyDiv w:val="1"/>
      <w:marLeft w:val="0"/>
      <w:marRight w:val="0"/>
      <w:marTop w:val="0"/>
      <w:marBottom w:val="0"/>
      <w:divBdr>
        <w:top w:val="none" w:sz="0" w:space="0" w:color="auto"/>
        <w:left w:val="none" w:sz="0" w:space="0" w:color="auto"/>
        <w:bottom w:val="none" w:sz="0" w:space="0" w:color="auto"/>
        <w:right w:val="none" w:sz="0" w:space="0" w:color="auto"/>
      </w:divBdr>
      <w:divsChild>
        <w:div w:id="1264262278">
          <w:marLeft w:val="0"/>
          <w:marRight w:val="0"/>
          <w:marTop w:val="0"/>
          <w:marBottom w:val="0"/>
          <w:divBdr>
            <w:top w:val="none" w:sz="0" w:space="0" w:color="auto"/>
            <w:left w:val="none" w:sz="0" w:space="0" w:color="auto"/>
            <w:bottom w:val="none" w:sz="0" w:space="0" w:color="auto"/>
            <w:right w:val="none" w:sz="0" w:space="0" w:color="auto"/>
          </w:divBdr>
        </w:div>
        <w:div w:id="1621375259">
          <w:marLeft w:val="0"/>
          <w:marRight w:val="0"/>
          <w:marTop w:val="0"/>
          <w:marBottom w:val="0"/>
          <w:divBdr>
            <w:top w:val="none" w:sz="0" w:space="0" w:color="auto"/>
            <w:left w:val="none" w:sz="0" w:space="0" w:color="auto"/>
            <w:bottom w:val="none" w:sz="0" w:space="0" w:color="auto"/>
            <w:right w:val="none" w:sz="0" w:space="0" w:color="auto"/>
          </w:divBdr>
        </w:div>
        <w:div w:id="1149907511">
          <w:marLeft w:val="0"/>
          <w:marRight w:val="0"/>
          <w:marTop w:val="0"/>
          <w:marBottom w:val="0"/>
          <w:divBdr>
            <w:top w:val="none" w:sz="0" w:space="0" w:color="auto"/>
            <w:left w:val="none" w:sz="0" w:space="0" w:color="auto"/>
            <w:bottom w:val="none" w:sz="0" w:space="0" w:color="auto"/>
            <w:right w:val="none" w:sz="0" w:space="0" w:color="auto"/>
          </w:divBdr>
          <w:divsChild>
            <w:div w:id="1702433467">
              <w:marLeft w:val="0"/>
              <w:marRight w:val="0"/>
              <w:marTop w:val="0"/>
              <w:marBottom w:val="0"/>
              <w:divBdr>
                <w:top w:val="none" w:sz="0" w:space="0" w:color="auto"/>
                <w:left w:val="none" w:sz="0" w:space="0" w:color="auto"/>
                <w:bottom w:val="none" w:sz="0" w:space="0" w:color="auto"/>
                <w:right w:val="none" w:sz="0" w:space="0" w:color="auto"/>
              </w:divBdr>
            </w:div>
            <w:div w:id="181364680">
              <w:marLeft w:val="0"/>
              <w:marRight w:val="0"/>
              <w:marTop w:val="0"/>
              <w:marBottom w:val="0"/>
              <w:divBdr>
                <w:top w:val="none" w:sz="0" w:space="0" w:color="auto"/>
                <w:left w:val="none" w:sz="0" w:space="0" w:color="auto"/>
                <w:bottom w:val="none" w:sz="0" w:space="0" w:color="auto"/>
                <w:right w:val="none" w:sz="0" w:space="0" w:color="auto"/>
              </w:divBdr>
            </w:div>
            <w:div w:id="7125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18535">
      <w:bodyDiv w:val="1"/>
      <w:marLeft w:val="0"/>
      <w:marRight w:val="0"/>
      <w:marTop w:val="0"/>
      <w:marBottom w:val="0"/>
      <w:divBdr>
        <w:top w:val="none" w:sz="0" w:space="0" w:color="auto"/>
        <w:left w:val="none" w:sz="0" w:space="0" w:color="auto"/>
        <w:bottom w:val="none" w:sz="0" w:space="0" w:color="auto"/>
        <w:right w:val="none" w:sz="0" w:space="0" w:color="auto"/>
      </w:divBdr>
    </w:div>
    <w:div w:id="675768437">
      <w:bodyDiv w:val="1"/>
      <w:marLeft w:val="0"/>
      <w:marRight w:val="0"/>
      <w:marTop w:val="0"/>
      <w:marBottom w:val="0"/>
      <w:divBdr>
        <w:top w:val="none" w:sz="0" w:space="0" w:color="auto"/>
        <w:left w:val="none" w:sz="0" w:space="0" w:color="auto"/>
        <w:bottom w:val="none" w:sz="0" w:space="0" w:color="auto"/>
        <w:right w:val="none" w:sz="0" w:space="0" w:color="auto"/>
      </w:divBdr>
    </w:div>
    <w:div w:id="707343342">
      <w:bodyDiv w:val="1"/>
      <w:marLeft w:val="0"/>
      <w:marRight w:val="0"/>
      <w:marTop w:val="0"/>
      <w:marBottom w:val="0"/>
      <w:divBdr>
        <w:top w:val="none" w:sz="0" w:space="0" w:color="auto"/>
        <w:left w:val="none" w:sz="0" w:space="0" w:color="auto"/>
        <w:bottom w:val="none" w:sz="0" w:space="0" w:color="auto"/>
        <w:right w:val="none" w:sz="0" w:space="0" w:color="auto"/>
      </w:divBdr>
    </w:div>
    <w:div w:id="1094084444">
      <w:bodyDiv w:val="1"/>
      <w:marLeft w:val="0"/>
      <w:marRight w:val="0"/>
      <w:marTop w:val="0"/>
      <w:marBottom w:val="0"/>
      <w:divBdr>
        <w:top w:val="none" w:sz="0" w:space="0" w:color="auto"/>
        <w:left w:val="none" w:sz="0" w:space="0" w:color="auto"/>
        <w:bottom w:val="none" w:sz="0" w:space="0" w:color="auto"/>
        <w:right w:val="none" w:sz="0" w:space="0" w:color="auto"/>
      </w:divBdr>
    </w:div>
    <w:div w:id="1536696336">
      <w:bodyDiv w:val="1"/>
      <w:marLeft w:val="0"/>
      <w:marRight w:val="0"/>
      <w:marTop w:val="0"/>
      <w:marBottom w:val="0"/>
      <w:divBdr>
        <w:top w:val="none" w:sz="0" w:space="0" w:color="auto"/>
        <w:left w:val="none" w:sz="0" w:space="0" w:color="auto"/>
        <w:bottom w:val="none" w:sz="0" w:space="0" w:color="auto"/>
        <w:right w:val="none" w:sz="0" w:space="0" w:color="auto"/>
      </w:divBdr>
    </w:div>
    <w:div w:id="1555195883">
      <w:bodyDiv w:val="1"/>
      <w:marLeft w:val="0"/>
      <w:marRight w:val="0"/>
      <w:marTop w:val="0"/>
      <w:marBottom w:val="0"/>
      <w:divBdr>
        <w:top w:val="none" w:sz="0" w:space="0" w:color="auto"/>
        <w:left w:val="none" w:sz="0" w:space="0" w:color="auto"/>
        <w:bottom w:val="none" w:sz="0" w:space="0" w:color="auto"/>
        <w:right w:val="none" w:sz="0" w:space="0" w:color="auto"/>
      </w:divBdr>
    </w:div>
    <w:div w:id="1611936388">
      <w:bodyDiv w:val="1"/>
      <w:marLeft w:val="0"/>
      <w:marRight w:val="0"/>
      <w:marTop w:val="0"/>
      <w:marBottom w:val="0"/>
      <w:divBdr>
        <w:top w:val="none" w:sz="0" w:space="0" w:color="auto"/>
        <w:left w:val="none" w:sz="0" w:space="0" w:color="auto"/>
        <w:bottom w:val="none" w:sz="0" w:space="0" w:color="auto"/>
        <w:right w:val="none" w:sz="0" w:space="0" w:color="auto"/>
      </w:divBdr>
    </w:div>
    <w:div w:id="1631322732">
      <w:bodyDiv w:val="1"/>
      <w:marLeft w:val="0"/>
      <w:marRight w:val="0"/>
      <w:marTop w:val="0"/>
      <w:marBottom w:val="0"/>
      <w:divBdr>
        <w:top w:val="none" w:sz="0" w:space="0" w:color="auto"/>
        <w:left w:val="none" w:sz="0" w:space="0" w:color="auto"/>
        <w:bottom w:val="none" w:sz="0" w:space="0" w:color="auto"/>
        <w:right w:val="none" w:sz="0" w:space="0" w:color="auto"/>
      </w:divBdr>
    </w:div>
    <w:div w:id="1979917086">
      <w:bodyDiv w:val="1"/>
      <w:marLeft w:val="0"/>
      <w:marRight w:val="0"/>
      <w:marTop w:val="0"/>
      <w:marBottom w:val="0"/>
      <w:divBdr>
        <w:top w:val="none" w:sz="0" w:space="0" w:color="auto"/>
        <w:left w:val="none" w:sz="0" w:space="0" w:color="auto"/>
        <w:bottom w:val="none" w:sz="0" w:space="0" w:color="auto"/>
        <w:right w:val="none" w:sz="0" w:space="0" w:color="auto"/>
      </w:divBdr>
    </w:div>
    <w:div w:id="203649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ennial.com/get-involved/sign-up" TargetMode="External"/><Relationship Id="rId18" Type="http://schemas.openxmlformats.org/officeDocument/2006/relationships/hyperlink" Target="mailto:cat@we-r-lethal.com" TargetMode="External"/><Relationship Id="rId3" Type="http://schemas.openxmlformats.org/officeDocument/2006/relationships/customXml" Target="../customXml/item3.xml"/><Relationship Id="rId21" Type="http://schemas.openxmlformats.org/officeDocument/2006/relationships/hyperlink" Target="http://www.artscouncil.org.uk/" TargetMode="External"/><Relationship Id="rId7" Type="http://schemas.openxmlformats.org/officeDocument/2006/relationships/settings" Target="settings.xml"/><Relationship Id="rId12" Type="http://schemas.openxmlformats.org/officeDocument/2006/relationships/hyperlink" Target="https://liverpoolbiennial2021.com/visit/bookings/tickets/" TargetMode="External"/><Relationship Id="rId17" Type="http://schemas.openxmlformats.org/officeDocument/2006/relationships/hyperlink" Target="mailto:lucinda@scott-andco.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usie@biennial.com" TargetMode="External"/><Relationship Id="rId20" Type="http://schemas.openxmlformats.org/officeDocument/2006/relationships/hyperlink" Target="http://www.biennial.com/about/board-of-truste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ropbox.com/sh/ctr5jcskzpry5nc/AAARyK6ypviFqunhHBZncZ6Sa?dl=0"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twitter.com" TargetMode="External"/><Relationship Id="rId23" Type="http://schemas.openxmlformats.org/officeDocument/2006/relationships/hyperlink" Target="http://www.cultureliverpool.co.uk" TargetMode="External"/><Relationship Id="rId10" Type="http://schemas.openxmlformats.org/officeDocument/2006/relationships/hyperlink" Target="http://liverpoolbiennial2021.com" TargetMode="External"/><Relationship Id="rId19" Type="http://schemas.openxmlformats.org/officeDocument/2006/relationships/hyperlink" Target="http://www.biennial.com/"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liverpoolbiennial2021.com/" TargetMode="External"/><Relationship Id="rId22" Type="http://schemas.openxmlformats.org/officeDocument/2006/relationships/hyperlink" Target="http://www.artscouncil.org.uk/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9C77F86C226C44A8DE6E12841A8FFB" ma:contentTypeVersion="12" ma:contentTypeDescription="Create a new document." ma:contentTypeScope="" ma:versionID="7b6d435321385f3908f50324fc46a2af">
  <xsd:schema xmlns:xsd="http://www.w3.org/2001/XMLSchema" xmlns:xs="http://www.w3.org/2001/XMLSchema" xmlns:p="http://schemas.microsoft.com/office/2006/metadata/properties" xmlns:ns2="856a37d0-8fb3-49c8-8327-c66719c0a14d" xmlns:ns3="b1c7596c-339c-453e-8062-7259caab77a9" targetNamespace="http://schemas.microsoft.com/office/2006/metadata/properties" ma:root="true" ma:fieldsID="9d705f27dc319ee981a4d6c6ddc26a56" ns2:_="" ns3:_="">
    <xsd:import namespace="856a37d0-8fb3-49c8-8327-c66719c0a14d"/>
    <xsd:import namespace="b1c7596c-339c-453e-8062-7259caab7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a37d0-8fb3-49c8-8327-c66719c0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7596c-339c-453e-8062-7259caab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AEA57A-68E0-42E8-95C0-F287EFA07CCF}">
  <ds:schemaRefs>
    <ds:schemaRef ds:uri="http://schemas.microsoft.com/sharepoint/v3/contenttype/forms"/>
  </ds:schemaRefs>
</ds:datastoreItem>
</file>

<file path=customXml/itemProps2.xml><?xml version="1.0" encoding="utf-8"?>
<ds:datastoreItem xmlns:ds="http://schemas.openxmlformats.org/officeDocument/2006/customXml" ds:itemID="{E02D2C51-D729-47B4-9C63-4B4FC36E6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a37d0-8fb3-49c8-8327-c66719c0a14d"/>
    <ds:schemaRef ds:uri="b1c7596c-339c-453e-8062-7259caab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5F310A-42BF-4C52-86BB-89675A687C0A}">
  <ds:schemaRefs>
    <ds:schemaRef ds:uri="http://schemas.openxmlformats.org/officeDocument/2006/bibliography"/>
  </ds:schemaRefs>
</ds:datastoreItem>
</file>

<file path=customXml/itemProps4.xml><?xml version="1.0" encoding="utf-8"?>
<ds:datastoreItem xmlns:ds="http://schemas.openxmlformats.org/officeDocument/2006/customXml" ds:itemID="{5812011A-BACA-43C7-B04A-CD6E5E37E6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2456</Words>
  <Characters>14003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Gault</dc:creator>
  <cp:keywords/>
  <dc:description/>
  <cp:lastModifiedBy>Susie Gault</cp:lastModifiedBy>
  <cp:revision>3</cp:revision>
  <dcterms:created xsi:type="dcterms:W3CDTF">2021-06-24T08:06:00Z</dcterms:created>
  <dcterms:modified xsi:type="dcterms:W3CDTF">2021-06-24T08:06:00Z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0x010100AD9C77F86C226C44A8DE6E12841A8FFB</vt:lpwstr>
  </property>
</Properties>
</file>